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333D0" w14:textId="7C254BD7" w:rsidR="00FA19C9" w:rsidRPr="00B32F5C" w:rsidRDefault="00FA19C9" w:rsidP="00B32F5C">
      <w:pPr>
        <w:pStyle w:val="Default"/>
        <w:rPr>
          <w:rFonts w:asciiTheme="minorHAnsi" w:eastAsia="Times New Roman" w:hAnsiTheme="minorHAnsi" w:cs="Tahoma"/>
          <w:b/>
          <w:color w:val="24559F"/>
          <w:sz w:val="36"/>
          <w:szCs w:val="36"/>
        </w:rPr>
      </w:pPr>
      <w:r w:rsidRPr="00B32F5C">
        <w:rPr>
          <w:rFonts w:asciiTheme="minorHAnsi" w:eastAsia="Times New Roman" w:hAnsiTheme="minorHAnsi" w:cs="Tahoma"/>
          <w:b/>
          <w:color w:val="24559F"/>
          <w:sz w:val="36"/>
          <w:szCs w:val="36"/>
        </w:rPr>
        <w:t>Rapportagemodel project</w:t>
      </w:r>
      <w:r w:rsidR="005E79E8">
        <w:rPr>
          <w:rFonts w:asciiTheme="minorHAnsi" w:eastAsia="Times New Roman" w:hAnsiTheme="minorHAnsi" w:cs="Tahoma"/>
          <w:b/>
          <w:color w:val="24559F"/>
          <w:sz w:val="36"/>
          <w:szCs w:val="36"/>
        </w:rPr>
        <w:t xml:space="preserve"> Achterhoek Visie 2030</w:t>
      </w:r>
    </w:p>
    <w:p w14:paraId="680C69A6" w14:textId="77777777" w:rsidR="00B32F5C" w:rsidRPr="00B32F5C" w:rsidRDefault="00B32F5C" w:rsidP="00AD5FEC">
      <w:pPr>
        <w:rPr>
          <w:rFonts w:asciiTheme="minorHAnsi" w:hAnsiTheme="minorHAnsi" w:cs="Tahoma"/>
          <w:sz w:val="22"/>
          <w:szCs w:val="22"/>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2"/>
        <w:gridCol w:w="485"/>
        <w:gridCol w:w="9790"/>
      </w:tblGrid>
      <w:tr w:rsidR="00FA19C9" w:rsidRPr="00B32F5C" w14:paraId="3EB95558" w14:textId="77777777" w:rsidTr="00F44F9A">
        <w:tc>
          <w:tcPr>
            <w:tcW w:w="3612" w:type="dxa"/>
          </w:tcPr>
          <w:p w14:paraId="3F3DF579" w14:textId="77777777" w:rsidR="00FA19C9" w:rsidRPr="00B32F5C" w:rsidRDefault="00FA19C9" w:rsidP="00B32F5C">
            <w:pPr>
              <w:pStyle w:val="Default"/>
              <w:rPr>
                <w:rFonts w:asciiTheme="minorHAnsi" w:eastAsia="Times New Roman" w:hAnsiTheme="minorHAnsi" w:cs="Tahoma"/>
                <w:b/>
                <w:color w:val="24559F"/>
                <w:sz w:val="22"/>
                <w:szCs w:val="22"/>
              </w:rPr>
            </w:pPr>
            <w:r w:rsidRPr="00B32F5C">
              <w:rPr>
                <w:rFonts w:asciiTheme="minorHAnsi" w:eastAsia="Times New Roman" w:hAnsiTheme="minorHAnsi" w:cs="Tahoma"/>
                <w:b/>
                <w:color w:val="24559F"/>
                <w:sz w:val="22"/>
                <w:szCs w:val="22"/>
              </w:rPr>
              <w:t>Projecttitel</w:t>
            </w:r>
          </w:p>
        </w:tc>
        <w:tc>
          <w:tcPr>
            <w:tcW w:w="10275" w:type="dxa"/>
            <w:gridSpan w:val="2"/>
          </w:tcPr>
          <w:p w14:paraId="46FEF993" w14:textId="77777777" w:rsidR="00FA19C9" w:rsidRPr="00B32F5C" w:rsidRDefault="00FA19C9" w:rsidP="00AD5FEC">
            <w:pPr>
              <w:rPr>
                <w:rFonts w:asciiTheme="minorHAnsi" w:hAnsiTheme="minorHAnsi" w:cs="Tahoma"/>
                <w:sz w:val="22"/>
                <w:szCs w:val="22"/>
              </w:rPr>
            </w:pPr>
          </w:p>
        </w:tc>
      </w:tr>
      <w:tr w:rsidR="00FA19C9" w:rsidRPr="00B32F5C" w14:paraId="533BD272" w14:textId="77777777" w:rsidTr="00F44F9A">
        <w:tc>
          <w:tcPr>
            <w:tcW w:w="3612" w:type="dxa"/>
          </w:tcPr>
          <w:p w14:paraId="4E8C90E3" w14:textId="77777777" w:rsidR="00FA19C9" w:rsidRPr="00B32F5C" w:rsidRDefault="00FA19C9" w:rsidP="00B32F5C">
            <w:pPr>
              <w:pStyle w:val="Default"/>
              <w:rPr>
                <w:rFonts w:asciiTheme="minorHAnsi" w:eastAsia="Times New Roman" w:hAnsiTheme="minorHAnsi" w:cs="Tahoma"/>
                <w:b/>
                <w:color w:val="24559F"/>
                <w:sz w:val="22"/>
                <w:szCs w:val="22"/>
              </w:rPr>
            </w:pPr>
            <w:r w:rsidRPr="00B32F5C">
              <w:rPr>
                <w:rFonts w:asciiTheme="minorHAnsi" w:eastAsia="Times New Roman" w:hAnsiTheme="minorHAnsi" w:cs="Tahoma"/>
                <w:b/>
                <w:color w:val="24559F"/>
                <w:sz w:val="22"/>
                <w:szCs w:val="22"/>
              </w:rPr>
              <w:t>Indienende organisatie</w:t>
            </w:r>
          </w:p>
        </w:tc>
        <w:tc>
          <w:tcPr>
            <w:tcW w:w="10275" w:type="dxa"/>
            <w:gridSpan w:val="2"/>
          </w:tcPr>
          <w:p w14:paraId="019F3188" w14:textId="77777777" w:rsidR="00FA19C9" w:rsidRPr="00B32F5C" w:rsidRDefault="00FA19C9" w:rsidP="00AD5FEC">
            <w:pPr>
              <w:rPr>
                <w:rFonts w:asciiTheme="minorHAnsi" w:hAnsiTheme="minorHAnsi" w:cs="Tahoma"/>
                <w:sz w:val="22"/>
                <w:szCs w:val="22"/>
              </w:rPr>
            </w:pPr>
          </w:p>
        </w:tc>
      </w:tr>
      <w:tr w:rsidR="00FA19C9" w:rsidRPr="00B32F5C" w14:paraId="5E667775" w14:textId="77777777" w:rsidTr="00F44F9A">
        <w:tc>
          <w:tcPr>
            <w:tcW w:w="3612" w:type="dxa"/>
          </w:tcPr>
          <w:p w14:paraId="3905476B" w14:textId="77777777" w:rsidR="00FA19C9" w:rsidRPr="00B32F5C" w:rsidRDefault="00FA19C9" w:rsidP="00B32F5C">
            <w:pPr>
              <w:pStyle w:val="Default"/>
              <w:rPr>
                <w:rFonts w:asciiTheme="minorHAnsi" w:eastAsia="Times New Roman" w:hAnsiTheme="minorHAnsi" w:cs="Tahoma"/>
                <w:b/>
                <w:color w:val="24559F"/>
                <w:sz w:val="22"/>
                <w:szCs w:val="22"/>
              </w:rPr>
            </w:pPr>
            <w:r w:rsidRPr="00B32F5C">
              <w:rPr>
                <w:rFonts w:asciiTheme="minorHAnsi" w:eastAsia="Times New Roman" w:hAnsiTheme="minorHAnsi" w:cs="Tahoma"/>
                <w:b/>
                <w:color w:val="24559F"/>
                <w:sz w:val="22"/>
                <w:szCs w:val="22"/>
              </w:rPr>
              <w:t>Naam contactpersoon</w:t>
            </w:r>
          </w:p>
        </w:tc>
        <w:tc>
          <w:tcPr>
            <w:tcW w:w="10275" w:type="dxa"/>
            <w:gridSpan w:val="2"/>
          </w:tcPr>
          <w:p w14:paraId="1A91974F" w14:textId="77777777" w:rsidR="00FA19C9" w:rsidRPr="00B32F5C" w:rsidRDefault="00FA19C9" w:rsidP="00AD5FEC">
            <w:pPr>
              <w:rPr>
                <w:rFonts w:asciiTheme="minorHAnsi" w:hAnsiTheme="minorHAnsi" w:cs="Tahoma"/>
                <w:sz w:val="22"/>
                <w:szCs w:val="22"/>
              </w:rPr>
            </w:pPr>
          </w:p>
        </w:tc>
      </w:tr>
      <w:tr w:rsidR="00FA19C9" w:rsidRPr="00B32F5C" w14:paraId="520BCEF4" w14:textId="77777777" w:rsidTr="00F44F9A">
        <w:tc>
          <w:tcPr>
            <w:tcW w:w="3612" w:type="dxa"/>
          </w:tcPr>
          <w:p w14:paraId="1C01A177" w14:textId="77777777" w:rsidR="00FA19C9" w:rsidRPr="00B32F5C" w:rsidRDefault="00FA19C9" w:rsidP="00B32F5C">
            <w:pPr>
              <w:pStyle w:val="Default"/>
              <w:rPr>
                <w:rFonts w:asciiTheme="minorHAnsi" w:eastAsia="Times New Roman" w:hAnsiTheme="minorHAnsi" w:cs="Tahoma"/>
                <w:b/>
                <w:color w:val="24559F"/>
                <w:sz w:val="22"/>
                <w:szCs w:val="22"/>
              </w:rPr>
            </w:pPr>
            <w:r w:rsidRPr="00B32F5C">
              <w:rPr>
                <w:rFonts w:asciiTheme="minorHAnsi" w:eastAsia="Times New Roman" w:hAnsiTheme="minorHAnsi" w:cs="Tahoma"/>
                <w:b/>
                <w:color w:val="24559F"/>
                <w:sz w:val="22"/>
                <w:szCs w:val="22"/>
              </w:rPr>
              <w:t>Zaaknummer subsidiebeschikking</w:t>
            </w:r>
          </w:p>
        </w:tc>
        <w:tc>
          <w:tcPr>
            <w:tcW w:w="10275" w:type="dxa"/>
            <w:gridSpan w:val="2"/>
          </w:tcPr>
          <w:p w14:paraId="059C2388" w14:textId="77777777" w:rsidR="00FA19C9" w:rsidRPr="00B32F5C" w:rsidRDefault="00FA19C9" w:rsidP="00AD5FEC">
            <w:pPr>
              <w:rPr>
                <w:rFonts w:asciiTheme="minorHAnsi" w:hAnsiTheme="minorHAnsi" w:cs="Tahoma"/>
                <w:sz w:val="22"/>
                <w:szCs w:val="22"/>
              </w:rPr>
            </w:pPr>
          </w:p>
        </w:tc>
      </w:tr>
      <w:tr w:rsidR="00FA19C9" w:rsidRPr="00B32F5C" w14:paraId="522F9F54" w14:textId="77777777" w:rsidTr="00F44F9A">
        <w:tc>
          <w:tcPr>
            <w:tcW w:w="3612" w:type="dxa"/>
          </w:tcPr>
          <w:p w14:paraId="2A0F4979" w14:textId="77777777" w:rsidR="00FA19C9" w:rsidRPr="00B32F5C" w:rsidRDefault="00FA19C9" w:rsidP="00B32F5C">
            <w:pPr>
              <w:pStyle w:val="Default"/>
              <w:rPr>
                <w:rFonts w:asciiTheme="minorHAnsi" w:eastAsia="Times New Roman" w:hAnsiTheme="minorHAnsi" w:cs="Tahoma"/>
                <w:b/>
                <w:color w:val="24559F"/>
                <w:sz w:val="22"/>
                <w:szCs w:val="22"/>
              </w:rPr>
            </w:pPr>
            <w:r w:rsidRPr="00B32F5C">
              <w:rPr>
                <w:rFonts w:asciiTheme="minorHAnsi" w:eastAsia="Times New Roman" w:hAnsiTheme="minorHAnsi" w:cs="Tahoma"/>
                <w:b/>
                <w:color w:val="24559F"/>
                <w:sz w:val="22"/>
                <w:szCs w:val="22"/>
              </w:rPr>
              <w:t>Datum subsidiebeschikking</w:t>
            </w:r>
          </w:p>
        </w:tc>
        <w:tc>
          <w:tcPr>
            <w:tcW w:w="10275" w:type="dxa"/>
            <w:gridSpan w:val="2"/>
          </w:tcPr>
          <w:p w14:paraId="278270D7" w14:textId="77777777" w:rsidR="00FA19C9" w:rsidRPr="00B32F5C" w:rsidRDefault="00FA19C9" w:rsidP="00AD5FEC">
            <w:pPr>
              <w:rPr>
                <w:rFonts w:asciiTheme="minorHAnsi" w:hAnsiTheme="minorHAnsi" w:cs="Tahoma"/>
                <w:sz w:val="22"/>
                <w:szCs w:val="22"/>
              </w:rPr>
            </w:pPr>
          </w:p>
        </w:tc>
      </w:tr>
      <w:tr w:rsidR="00FA19C9" w:rsidRPr="00B32F5C" w14:paraId="615556CA" w14:textId="77777777" w:rsidTr="00F44F9A">
        <w:trPr>
          <w:trHeight w:val="265"/>
        </w:trPr>
        <w:tc>
          <w:tcPr>
            <w:tcW w:w="3612" w:type="dxa"/>
            <w:vMerge w:val="restart"/>
          </w:tcPr>
          <w:p w14:paraId="08002E57" w14:textId="77777777" w:rsidR="00FA19C9" w:rsidRPr="00B32F5C" w:rsidRDefault="00FA19C9" w:rsidP="00B32F5C">
            <w:pPr>
              <w:pStyle w:val="Default"/>
              <w:rPr>
                <w:rFonts w:asciiTheme="minorHAnsi" w:eastAsia="Times New Roman" w:hAnsiTheme="minorHAnsi" w:cs="Tahoma"/>
                <w:b/>
                <w:color w:val="24559F"/>
                <w:sz w:val="22"/>
                <w:szCs w:val="22"/>
              </w:rPr>
            </w:pPr>
            <w:r w:rsidRPr="00B32F5C">
              <w:rPr>
                <w:rFonts w:asciiTheme="minorHAnsi" w:eastAsia="Times New Roman" w:hAnsiTheme="minorHAnsi" w:cs="Tahoma"/>
                <w:b/>
                <w:color w:val="24559F"/>
                <w:sz w:val="22"/>
                <w:szCs w:val="22"/>
              </w:rPr>
              <w:t>Rapportage betreft</w:t>
            </w:r>
          </w:p>
        </w:tc>
        <w:tc>
          <w:tcPr>
            <w:tcW w:w="485" w:type="dxa"/>
          </w:tcPr>
          <w:p w14:paraId="09FE6466" w14:textId="77777777" w:rsidR="00FA19C9" w:rsidRPr="00B32F5C" w:rsidRDefault="00FA19C9" w:rsidP="00AD5FEC">
            <w:pPr>
              <w:rPr>
                <w:rFonts w:asciiTheme="minorHAnsi" w:hAnsiTheme="minorHAnsi" w:cs="Tahoma"/>
                <w:sz w:val="22"/>
                <w:szCs w:val="22"/>
              </w:rPr>
            </w:pPr>
            <w:r w:rsidRPr="00B32F5C">
              <w:rPr>
                <w:rFonts w:asciiTheme="minorHAnsi" w:hAnsiTheme="minorHAnsi" w:cs="Tahoma"/>
                <w:sz w:val="22"/>
                <w:szCs w:val="22"/>
              </w:rPr>
              <w:fldChar w:fldCharType="begin">
                <w:ffData>
                  <w:name w:val="Selectievakje2"/>
                  <w:enabled/>
                  <w:calcOnExit w:val="0"/>
                  <w:checkBox>
                    <w:sizeAuto/>
                    <w:default w:val="0"/>
                  </w:checkBox>
                </w:ffData>
              </w:fldChar>
            </w:r>
            <w:r w:rsidRPr="00B32F5C">
              <w:rPr>
                <w:rFonts w:asciiTheme="minorHAnsi" w:hAnsiTheme="minorHAnsi" w:cs="Tahoma"/>
                <w:sz w:val="22"/>
                <w:szCs w:val="22"/>
              </w:rPr>
              <w:instrText xml:space="preserve"> FORMCHECKBOX </w:instrText>
            </w:r>
            <w:r w:rsidRPr="00B32F5C">
              <w:rPr>
                <w:rFonts w:asciiTheme="minorHAnsi" w:hAnsiTheme="minorHAnsi" w:cs="Tahoma"/>
                <w:sz w:val="22"/>
                <w:szCs w:val="22"/>
              </w:rPr>
            </w:r>
            <w:r w:rsidRPr="00B32F5C">
              <w:rPr>
                <w:rFonts w:asciiTheme="minorHAnsi" w:hAnsiTheme="minorHAnsi" w:cs="Tahoma"/>
                <w:sz w:val="22"/>
                <w:szCs w:val="22"/>
              </w:rPr>
              <w:fldChar w:fldCharType="separate"/>
            </w:r>
            <w:r w:rsidRPr="00B32F5C">
              <w:rPr>
                <w:rFonts w:asciiTheme="minorHAnsi" w:hAnsiTheme="minorHAnsi" w:cs="Tahoma"/>
                <w:sz w:val="22"/>
                <w:szCs w:val="22"/>
              </w:rPr>
              <w:fldChar w:fldCharType="end"/>
            </w:r>
          </w:p>
        </w:tc>
        <w:tc>
          <w:tcPr>
            <w:tcW w:w="9790" w:type="dxa"/>
          </w:tcPr>
          <w:p w14:paraId="7F5E57A5" w14:textId="77777777" w:rsidR="00FA19C9" w:rsidRPr="00B32F5C" w:rsidRDefault="00FA19C9" w:rsidP="00AD5FEC">
            <w:pPr>
              <w:rPr>
                <w:rFonts w:asciiTheme="minorHAnsi" w:hAnsiTheme="minorHAnsi" w:cs="Tahoma"/>
                <w:sz w:val="22"/>
                <w:szCs w:val="22"/>
              </w:rPr>
            </w:pPr>
            <w:r w:rsidRPr="00B32F5C">
              <w:rPr>
                <w:rFonts w:asciiTheme="minorHAnsi" w:hAnsiTheme="minorHAnsi" w:cs="Tahoma"/>
                <w:sz w:val="22"/>
                <w:szCs w:val="22"/>
              </w:rPr>
              <w:t>Verslag inhoudelijke en financiële voortgang (jaarlijks uiterlijk 1 maart indienen) over het jaar ...</w:t>
            </w:r>
          </w:p>
        </w:tc>
      </w:tr>
      <w:tr w:rsidR="00FA19C9" w:rsidRPr="00B32F5C" w14:paraId="307F874D" w14:textId="77777777" w:rsidTr="00F44F9A">
        <w:trPr>
          <w:trHeight w:val="265"/>
        </w:trPr>
        <w:tc>
          <w:tcPr>
            <w:tcW w:w="3612" w:type="dxa"/>
            <w:vMerge/>
          </w:tcPr>
          <w:p w14:paraId="21EF7B58" w14:textId="77777777" w:rsidR="00FA19C9" w:rsidRPr="00B32F5C" w:rsidRDefault="00FA19C9" w:rsidP="00AD5FEC">
            <w:pPr>
              <w:rPr>
                <w:rFonts w:asciiTheme="minorHAnsi" w:hAnsiTheme="minorHAnsi" w:cs="Tahoma"/>
                <w:sz w:val="22"/>
                <w:szCs w:val="22"/>
              </w:rPr>
            </w:pPr>
          </w:p>
        </w:tc>
        <w:tc>
          <w:tcPr>
            <w:tcW w:w="485" w:type="dxa"/>
          </w:tcPr>
          <w:p w14:paraId="7B5BB163" w14:textId="77777777" w:rsidR="00FA19C9" w:rsidRPr="00B32F5C" w:rsidRDefault="00FA19C9" w:rsidP="00AD5FEC">
            <w:pPr>
              <w:rPr>
                <w:rFonts w:asciiTheme="minorHAnsi" w:hAnsiTheme="minorHAnsi" w:cs="Tahoma"/>
                <w:sz w:val="22"/>
                <w:szCs w:val="22"/>
              </w:rPr>
            </w:pPr>
            <w:r w:rsidRPr="00B32F5C">
              <w:rPr>
                <w:rFonts w:asciiTheme="minorHAnsi" w:hAnsiTheme="minorHAnsi" w:cs="Tahoma"/>
                <w:sz w:val="22"/>
                <w:szCs w:val="22"/>
              </w:rPr>
              <w:fldChar w:fldCharType="begin">
                <w:ffData>
                  <w:name w:val="Selectievakje2"/>
                  <w:enabled/>
                  <w:calcOnExit w:val="0"/>
                  <w:checkBox>
                    <w:sizeAuto/>
                    <w:default w:val="0"/>
                  </w:checkBox>
                </w:ffData>
              </w:fldChar>
            </w:r>
            <w:r w:rsidRPr="00B32F5C">
              <w:rPr>
                <w:rFonts w:asciiTheme="minorHAnsi" w:hAnsiTheme="minorHAnsi" w:cs="Tahoma"/>
                <w:sz w:val="22"/>
                <w:szCs w:val="22"/>
              </w:rPr>
              <w:instrText xml:space="preserve"> FORMCHECKBOX </w:instrText>
            </w:r>
            <w:r w:rsidRPr="00B32F5C">
              <w:rPr>
                <w:rFonts w:asciiTheme="minorHAnsi" w:hAnsiTheme="minorHAnsi" w:cs="Tahoma"/>
                <w:sz w:val="22"/>
                <w:szCs w:val="22"/>
              </w:rPr>
            </w:r>
            <w:r w:rsidRPr="00B32F5C">
              <w:rPr>
                <w:rFonts w:asciiTheme="minorHAnsi" w:hAnsiTheme="minorHAnsi" w:cs="Tahoma"/>
                <w:sz w:val="22"/>
                <w:szCs w:val="22"/>
              </w:rPr>
              <w:fldChar w:fldCharType="separate"/>
            </w:r>
            <w:r w:rsidRPr="00B32F5C">
              <w:rPr>
                <w:rFonts w:asciiTheme="minorHAnsi" w:hAnsiTheme="minorHAnsi" w:cs="Tahoma"/>
                <w:sz w:val="22"/>
                <w:szCs w:val="22"/>
              </w:rPr>
              <w:fldChar w:fldCharType="end"/>
            </w:r>
          </w:p>
        </w:tc>
        <w:tc>
          <w:tcPr>
            <w:tcW w:w="9790" w:type="dxa"/>
          </w:tcPr>
          <w:p w14:paraId="07B11BAE" w14:textId="77777777" w:rsidR="00FA19C9" w:rsidRPr="00B32F5C" w:rsidRDefault="00FA19C9" w:rsidP="00AD5FEC">
            <w:pPr>
              <w:rPr>
                <w:rFonts w:asciiTheme="minorHAnsi" w:hAnsiTheme="minorHAnsi" w:cs="Tahoma"/>
                <w:sz w:val="22"/>
                <w:szCs w:val="22"/>
              </w:rPr>
            </w:pPr>
            <w:r w:rsidRPr="00B32F5C">
              <w:rPr>
                <w:rFonts w:asciiTheme="minorHAnsi" w:hAnsiTheme="minorHAnsi" w:cs="Tahoma"/>
                <w:sz w:val="22"/>
                <w:szCs w:val="22"/>
              </w:rPr>
              <w:t>Aanvraag tot subsidievaststelling</w:t>
            </w:r>
          </w:p>
        </w:tc>
      </w:tr>
    </w:tbl>
    <w:p w14:paraId="0504990F" w14:textId="77777777" w:rsidR="003C3988" w:rsidRDefault="003C3988" w:rsidP="00AD5FEC">
      <w:pPr>
        <w:rPr>
          <w:rFonts w:asciiTheme="minorHAnsi" w:hAnsiTheme="minorHAnsi" w:cs="Tahoma"/>
          <w:sz w:val="22"/>
          <w:szCs w:val="22"/>
        </w:rPr>
      </w:pPr>
    </w:p>
    <w:p w14:paraId="2226785F" w14:textId="77777777" w:rsidR="00F24869" w:rsidRPr="00B32F5C" w:rsidRDefault="00F24869" w:rsidP="00AD5FEC">
      <w:pPr>
        <w:rPr>
          <w:rFonts w:asciiTheme="minorHAnsi" w:hAnsiTheme="minorHAnsi" w:cs="Tahoma"/>
          <w:sz w:val="22"/>
          <w:szCs w:val="22"/>
        </w:rPr>
      </w:pPr>
    </w:p>
    <w:p w14:paraId="1C70811C" w14:textId="77777777" w:rsidR="00FA19C9" w:rsidRPr="00B32F5C" w:rsidRDefault="00FA19C9" w:rsidP="00B32F5C">
      <w:pPr>
        <w:pStyle w:val="Default"/>
        <w:rPr>
          <w:rFonts w:asciiTheme="minorHAnsi" w:eastAsia="Times New Roman" w:hAnsiTheme="minorHAnsi" w:cs="Tahoma"/>
          <w:b/>
          <w:color w:val="24559F"/>
          <w:sz w:val="22"/>
          <w:szCs w:val="22"/>
        </w:rPr>
      </w:pPr>
      <w:r w:rsidRPr="00B32F5C">
        <w:rPr>
          <w:rFonts w:asciiTheme="minorHAnsi" w:eastAsia="Times New Roman" w:hAnsiTheme="minorHAnsi" w:cs="Tahoma"/>
          <w:b/>
          <w:color w:val="24559F"/>
          <w:sz w:val="22"/>
          <w:szCs w:val="22"/>
        </w:rPr>
        <w:t>Samenvatting voortgang:</w:t>
      </w:r>
    </w:p>
    <w:p w14:paraId="2315CC8A" w14:textId="77777777" w:rsidR="00FA19C9" w:rsidRDefault="00FA19C9" w:rsidP="00AD5FEC">
      <w:pPr>
        <w:rPr>
          <w:rFonts w:asciiTheme="minorHAnsi" w:hAnsiTheme="minorHAnsi" w:cs="Tahoma"/>
          <w:i/>
          <w:sz w:val="22"/>
          <w:szCs w:val="22"/>
        </w:rPr>
      </w:pPr>
      <w:r w:rsidRPr="00B32F5C">
        <w:rPr>
          <w:rFonts w:asciiTheme="minorHAnsi" w:hAnsiTheme="minorHAnsi" w:cs="Tahoma"/>
          <w:i/>
          <w:sz w:val="22"/>
          <w:szCs w:val="22"/>
        </w:rPr>
        <w:t>Geef een korte omschrijving van de voortgang en een beknopte weergave van de concrete activiteiten die hebben plaatsgevonden in de afgelopen periode. Probeer hierbij zoveel mogelijk aan te sluiten bij de activiteiten genoemd in de projectaanvraag.</w:t>
      </w:r>
    </w:p>
    <w:tbl>
      <w:tblPr>
        <w:tblStyle w:val="Tabelraster"/>
        <w:tblW w:w="13887" w:type="dxa"/>
        <w:tblLook w:val="04A0" w:firstRow="1" w:lastRow="0" w:firstColumn="1" w:lastColumn="0" w:noHBand="0" w:noVBand="1"/>
      </w:tblPr>
      <w:tblGrid>
        <w:gridCol w:w="13887"/>
      </w:tblGrid>
      <w:tr w:rsidR="00FA19C9" w:rsidRPr="00B32F5C" w14:paraId="543DF585" w14:textId="77777777" w:rsidTr="00B612BA">
        <w:tc>
          <w:tcPr>
            <w:tcW w:w="13887" w:type="dxa"/>
          </w:tcPr>
          <w:p w14:paraId="46C788C7" w14:textId="77777777" w:rsidR="00FA19C9" w:rsidRDefault="00FA19C9" w:rsidP="00AD5FEC">
            <w:pPr>
              <w:rPr>
                <w:rFonts w:asciiTheme="minorHAnsi" w:hAnsiTheme="minorHAnsi" w:cs="Tahoma"/>
                <w:sz w:val="22"/>
                <w:szCs w:val="22"/>
              </w:rPr>
            </w:pPr>
          </w:p>
          <w:p w14:paraId="260DDEB8" w14:textId="77777777" w:rsidR="00B32F5C" w:rsidRDefault="00B32F5C" w:rsidP="00AD5FEC">
            <w:pPr>
              <w:rPr>
                <w:rFonts w:asciiTheme="minorHAnsi" w:hAnsiTheme="minorHAnsi" w:cs="Tahoma"/>
                <w:sz w:val="22"/>
                <w:szCs w:val="22"/>
              </w:rPr>
            </w:pPr>
          </w:p>
          <w:p w14:paraId="7D25F2C3" w14:textId="77777777" w:rsidR="00FA19C9" w:rsidRDefault="00FA19C9" w:rsidP="00AD5FEC">
            <w:pPr>
              <w:rPr>
                <w:rFonts w:asciiTheme="minorHAnsi" w:hAnsiTheme="minorHAnsi" w:cs="Tahoma"/>
                <w:sz w:val="22"/>
                <w:szCs w:val="22"/>
              </w:rPr>
            </w:pPr>
          </w:p>
          <w:p w14:paraId="08AADAAC" w14:textId="77777777" w:rsidR="00F24869" w:rsidRDefault="00F24869" w:rsidP="00AD5FEC">
            <w:pPr>
              <w:rPr>
                <w:rFonts w:asciiTheme="minorHAnsi" w:hAnsiTheme="minorHAnsi" w:cs="Tahoma"/>
                <w:sz w:val="22"/>
                <w:szCs w:val="22"/>
              </w:rPr>
            </w:pPr>
          </w:p>
          <w:p w14:paraId="44E291EB" w14:textId="77777777" w:rsidR="00F24869" w:rsidRDefault="00F24869" w:rsidP="00AD5FEC">
            <w:pPr>
              <w:rPr>
                <w:rFonts w:asciiTheme="minorHAnsi" w:hAnsiTheme="minorHAnsi" w:cs="Tahoma"/>
                <w:sz w:val="22"/>
                <w:szCs w:val="22"/>
              </w:rPr>
            </w:pPr>
          </w:p>
          <w:p w14:paraId="29386153" w14:textId="77777777" w:rsidR="00F24869" w:rsidRDefault="00F24869" w:rsidP="00AD5FEC">
            <w:pPr>
              <w:rPr>
                <w:rFonts w:asciiTheme="minorHAnsi" w:hAnsiTheme="minorHAnsi" w:cs="Tahoma"/>
                <w:sz w:val="22"/>
                <w:szCs w:val="22"/>
              </w:rPr>
            </w:pPr>
          </w:p>
          <w:p w14:paraId="357221DB" w14:textId="77777777" w:rsidR="00F24869" w:rsidRDefault="00F24869" w:rsidP="00AD5FEC">
            <w:pPr>
              <w:rPr>
                <w:rFonts w:asciiTheme="minorHAnsi" w:hAnsiTheme="minorHAnsi" w:cs="Tahoma"/>
                <w:sz w:val="22"/>
                <w:szCs w:val="22"/>
              </w:rPr>
            </w:pPr>
          </w:p>
          <w:p w14:paraId="0C92F88F" w14:textId="77777777" w:rsidR="00F24869" w:rsidRDefault="00F24869" w:rsidP="00AD5FEC">
            <w:pPr>
              <w:rPr>
                <w:rFonts w:asciiTheme="minorHAnsi" w:hAnsiTheme="minorHAnsi" w:cs="Tahoma"/>
                <w:sz w:val="22"/>
                <w:szCs w:val="22"/>
              </w:rPr>
            </w:pPr>
          </w:p>
          <w:p w14:paraId="6E47EEE4" w14:textId="77777777" w:rsidR="00F24869" w:rsidRPr="00B32F5C" w:rsidRDefault="00F24869" w:rsidP="00AD5FEC">
            <w:pPr>
              <w:rPr>
                <w:rFonts w:asciiTheme="minorHAnsi" w:hAnsiTheme="minorHAnsi" w:cs="Tahoma"/>
                <w:sz w:val="22"/>
                <w:szCs w:val="22"/>
              </w:rPr>
            </w:pPr>
          </w:p>
          <w:p w14:paraId="33DF0C57" w14:textId="77777777" w:rsidR="00FA19C9" w:rsidRPr="00B32F5C" w:rsidRDefault="00FA19C9" w:rsidP="00AD5FEC">
            <w:pPr>
              <w:rPr>
                <w:rFonts w:asciiTheme="minorHAnsi" w:hAnsiTheme="minorHAnsi" w:cs="Tahoma"/>
                <w:sz w:val="22"/>
                <w:szCs w:val="22"/>
              </w:rPr>
            </w:pPr>
          </w:p>
          <w:p w14:paraId="0EE935DB" w14:textId="77777777" w:rsidR="00FA19C9" w:rsidRPr="00B32F5C" w:rsidRDefault="00FA19C9" w:rsidP="00AD5FEC">
            <w:pPr>
              <w:rPr>
                <w:rFonts w:asciiTheme="minorHAnsi" w:hAnsiTheme="minorHAnsi" w:cs="Tahoma"/>
                <w:sz w:val="22"/>
                <w:szCs w:val="22"/>
              </w:rPr>
            </w:pPr>
          </w:p>
          <w:p w14:paraId="2C1C498A" w14:textId="77777777" w:rsidR="00FA19C9" w:rsidRPr="00B32F5C" w:rsidRDefault="00FA19C9" w:rsidP="00AD5FEC">
            <w:pPr>
              <w:rPr>
                <w:rFonts w:asciiTheme="minorHAnsi" w:hAnsiTheme="minorHAnsi" w:cs="Tahoma"/>
                <w:sz w:val="22"/>
                <w:szCs w:val="22"/>
              </w:rPr>
            </w:pPr>
          </w:p>
        </w:tc>
      </w:tr>
    </w:tbl>
    <w:p w14:paraId="5E5553F3" w14:textId="77777777" w:rsidR="00F44F9A" w:rsidRDefault="00F44F9A" w:rsidP="00B32F5C">
      <w:pPr>
        <w:pStyle w:val="Default"/>
        <w:rPr>
          <w:rFonts w:asciiTheme="minorHAnsi" w:eastAsia="Times New Roman" w:hAnsiTheme="minorHAnsi" w:cs="Tahoma"/>
          <w:b/>
          <w:color w:val="24559F"/>
          <w:sz w:val="22"/>
          <w:szCs w:val="22"/>
        </w:rPr>
      </w:pPr>
    </w:p>
    <w:p w14:paraId="3BA92559" w14:textId="77777777" w:rsidR="00F24869" w:rsidRDefault="00F24869" w:rsidP="00B32F5C">
      <w:pPr>
        <w:pStyle w:val="Default"/>
        <w:rPr>
          <w:rFonts w:asciiTheme="minorHAnsi" w:eastAsia="Times New Roman" w:hAnsiTheme="minorHAnsi" w:cs="Tahoma"/>
          <w:b/>
          <w:color w:val="24559F"/>
          <w:sz w:val="22"/>
          <w:szCs w:val="22"/>
        </w:rPr>
      </w:pPr>
    </w:p>
    <w:p w14:paraId="28CA92AF" w14:textId="77777777" w:rsidR="00F24869" w:rsidRDefault="00F24869" w:rsidP="00B32F5C">
      <w:pPr>
        <w:pStyle w:val="Default"/>
        <w:rPr>
          <w:rFonts w:asciiTheme="minorHAnsi" w:eastAsia="Times New Roman" w:hAnsiTheme="minorHAnsi" w:cs="Tahoma"/>
          <w:b/>
          <w:color w:val="24559F"/>
          <w:sz w:val="22"/>
          <w:szCs w:val="22"/>
        </w:rPr>
      </w:pPr>
    </w:p>
    <w:p w14:paraId="00D0199B" w14:textId="5259E93B" w:rsidR="00FA19C9" w:rsidRPr="00B32F5C" w:rsidRDefault="00FA19C9" w:rsidP="00B32F5C">
      <w:pPr>
        <w:pStyle w:val="Default"/>
        <w:rPr>
          <w:rFonts w:asciiTheme="minorHAnsi" w:eastAsia="Times New Roman" w:hAnsiTheme="minorHAnsi" w:cs="Tahoma"/>
          <w:b/>
          <w:color w:val="24559F"/>
          <w:sz w:val="22"/>
          <w:szCs w:val="22"/>
        </w:rPr>
      </w:pPr>
      <w:r w:rsidRPr="00B32F5C">
        <w:rPr>
          <w:rFonts w:asciiTheme="minorHAnsi" w:eastAsia="Times New Roman" w:hAnsiTheme="minorHAnsi" w:cs="Tahoma"/>
          <w:b/>
          <w:color w:val="24559F"/>
          <w:sz w:val="22"/>
          <w:szCs w:val="22"/>
        </w:rPr>
        <w:lastRenderedPageBreak/>
        <w:t>Projectresultaten:</w:t>
      </w:r>
    </w:p>
    <w:p w14:paraId="4A72F4FF" w14:textId="77777777" w:rsidR="00FA19C9" w:rsidRDefault="00FA19C9" w:rsidP="00AD5FEC">
      <w:pPr>
        <w:rPr>
          <w:rFonts w:asciiTheme="minorHAnsi" w:hAnsiTheme="minorHAnsi" w:cs="Tahoma"/>
          <w:i/>
          <w:sz w:val="22"/>
          <w:szCs w:val="22"/>
        </w:rPr>
      </w:pPr>
      <w:r w:rsidRPr="00B32F5C">
        <w:rPr>
          <w:rFonts w:asciiTheme="minorHAnsi" w:hAnsiTheme="minorHAnsi" w:cs="Tahoma"/>
          <w:i/>
          <w:sz w:val="22"/>
          <w:szCs w:val="22"/>
        </w:rPr>
        <w:t>Geef ten opzichte van de beoogde resultaten aan welke resultaten tot nu toe zijn gerealiseerd.</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2219"/>
      </w:tblGrid>
      <w:tr w:rsidR="00FA19C9" w:rsidRPr="00B32F5C" w14:paraId="4C27DBD2" w14:textId="77777777" w:rsidTr="00B32F5C">
        <w:tc>
          <w:tcPr>
            <w:tcW w:w="1668" w:type="dxa"/>
          </w:tcPr>
          <w:p w14:paraId="718B1145" w14:textId="77777777" w:rsidR="00FA19C9" w:rsidRPr="00B34D63" w:rsidRDefault="00FA19C9" w:rsidP="00B32F5C">
            <w:pPr>
              <w:pStyle w:val="Default"/>
              <w:rPr>
                <w:rFonts w:asciiTheme="minorHAnsi" w:eastAsia="Times New Roman" w:hAnsiTheme="minorHAnsi" w:cs="Tahoma"/>
                <w:b/>
                <w:color w:val="auto"/>
                <w:sz w:val="22"/>
                <w:szCs w:val="22"/>
              </w:rPr>
            </w:pPr>
            <w:r w:rsidRPr="00B34D63">
              <w:rPr>
                <w:rFonts w:asciiTheme="minorHAnsi" w:eastAsia="Times New Roman" w:hAnsiTheme="minorHAnsi" w:cs="Tahoma"/>
                <w:b/>
                <w:color w:val="auto"/>
                <w:sz w:val="22"/>
                <w:szCs w:val="22"/>
              </w:rPr>
              <w:t>Beoogd:</w:t>
            </w:r>
          </w:p>
        </w:tc>
        <w:tc>
          <w:tcPr>
            <w:tcW w:w="12219" w:type="dxa"/>
          </w:tcPr>
          <w:p w14:paraId="7F22786D" w14:textId="1CB47785" w:rsidR="00FA19C9" w:rsidRPr="00B32F5C" w:rsidRDefault="00FA19C9" w:rsidP="00AD5FEC">
            <w:pPr>
              <w:rPr>
                <w:rFonts w:asciiTheme="minorHAnsi" w:hAnsiTheme="minorHAnsi" w:cs="Tahoma"/>
                <w:i/>
                <w:sz w:val="22"/>
                <w:szCs w:val="22"/>
              </w:rPr>
            </w:pPr>
            <w:r w:rsidRPr="00B32F5C">
              <w:rPr>
                <w:rFonts w:asciiTheme="minorHAnsi" w:hAnsiTheme="minorHAnsi" w:cs="Tahoma"/>
                <w:i/>
                <w:sz w:val="22"/>
                <w:szCs w:val="22"/>
              </w:rPr>
              <w:t xml:space="preserve">Vermeld hier de resultaten </w:t>
            </w:r>
            <w:r w:rsidR="00F44F9A">
              <w:rPr>
                <w:rFonts w:asciiTheme="minorHAnsi" w:hAnsiTheme="minorHAnsi" w:cs="Tahoma"/>
                <w:i/>
                <w:sz w:val="22"/>
                <w:szCs w:val="22"/>
              </w:rPr>
              <w:t xml:space="preserve">die in </w:t>
            </w:r>
            <w:r w:rsidRPr="00B32F5C">
              <w:rPr>
                <w:rFonts w:asciiTheme="minorHAnsi" w:hAnsiTheme="minorHAnsi" w:cs="Tahoma"/>
                <w:i/>
                <w:sz w:val="22"/>
                <w:szCs w:val="22"/>
              </w:rPr>
              <w:t xml:space="preserve">de </w:t>
            </w:r>
            <w:r w:rsidR="00F44F9A">
              <w:rPr>
                <w:rFonts w:asciiTheme="minorHAnsi" w:hAnsiTheme="minorHAnsi" w:cs="Tahoma"/>
                <w:i/>
                <w:sz w:val="22"/>
                <w:szCs w:val="22"/>
              </w:rPr>
              <w:t>beschikking staan</w:t>
            </w:r>
            <w:r w:rsidRPr="00B32F5C">
              <w:rPr>
                <w:rFonts w:asciiTheme="minorHAnsi" w:hAnsiTheme="minorHAnsi" w:cs="Tahoma"/>
                <w:i/>
                <w:sz w:val="22"/>
                <w:szCs w:val="22"/>
              </w:rPr>
              <w:t>.</w:t>
            </w:r>
          </w:p>
          <w:p w14:paraId="1C9DDD46" w14:textId="77777777" w:rsidR="00B32F5C" w:rsidRPr="00B32F5C" w:rsidRDefault="00B32F5C" w:rsidP="00AD5FEC">
            <w:pPr>
              <w:rPr>
                <w:rFonts w:asciiTheme="minorHAnsi" w:hAnsiTheme="minorHAnsi" w:cs="Tahoma"/>
                <w:sz w:val="22"/>
                <w:szCs w:val="22"/>
              </w:rPr>
            </w:pPr>
          </w:p>
          <w:p w14:paraId="6F3E82AB" w14:textId="77777777" w:rsidR="00FA19C9" w:rsidRPr="00B32F5C" w:rsidRDefault="00FA19C9" w:rsidP="00AD5FEC">
            <w:pPr>
              <w:rPr>
                <w:rFonts w:asciiTheme="minorHAnsi" w:hAnsiTheme="minorHAnsi" w:cs="Tahoma"/>
                <w:sz w:val="22"/>
                <w:szCs w:val="22"/>
              </w:rPr>
            </w:pPr>
          </w:p>
        </w:tc>
      </w:tr>
      <w:tr w:rsidR="00FA19C9" w:rsidRPr="00B32F5C" w14:paraId="743F1058" w14:textId="77777777" w:rsidTr="00B32F5C">
        <w:tc>
          <w:tcPr>
            <w:tcW w:w="1668" w:type="dxa"/>
          </w:tcPr>
          <w:p w14:paraId="3028F150" w14:textId="77777777" w:rsidR="00FA19C9" w:rsidRPr="00B34D63" w:rsidRDefault="00FA19C9" w:rsidP="00B32F5C">
            <w:pPr>
              <w:pStyle w:val="Default"/>
              <w:rPr>
                <w:rFonts w:asciiTheme="minorHAnsi" w:eastAsia="Times New Roman" w:hAnsiTheme="minorHAnsi" w:cs="Tahoma"/>
                <w:b/>
                <w:color w:val="auto"/>
                <w:sz w:val="22"/>
                <w:szCs w:val="22"/>
              </w:rPr>
            </w:pPr>
            <w:r w:rsidRPr="00B34D63">
              <w:rPr>
                <w:rFonts w:asciiTheme="minorHAnsi" w:eastAsia="Times New Roman" w:hAnsiTheme="minorHAnsi" w:cs="Tahoma"/>
                <w:b/>
                <w:color w:val="auto"/>
                <w:sz w:val="22"/>
                <w:szCs w:val="22"/>
              </w:rPr>
              <w:t>Gerealiseerd:</w:t>
            </w:r>
          </w:p>
        </w:tc>
        <w:tc>
          <w:tcPr>
            <w:tcW w:w="12219" w:type="dxa"/>
          </w:tcPr>
          <w:p w14:paraId="7C2B052A" w14:textId="479759B8" w:rsidR="00FA19C9" w:rsidRDefault="00FA19C9" w:rsidP="00AD5FEC">
            <w:pPr>
              <w:rPr>
                <w:rFonts w:asciiTheme="minorHAnsi" w:hAnsiTheme="minorHAnsi" w:cs="Tahoma"/>
                <w:sz w:val="22"/>
                <w:szCs w:val="22"/>
              </w:rPr>
            </w:pPr>
            <w:r w:rsidRPr="00B32F5C">
              <w:rPr>
                <w:rFonts w:asciiTheme="minorHAnsi" w:hAnsiTheme="minorHAnsi" w:cs="Tahoma"/>
                <w:i/>
                <w:sz w:val="22"/>
                <w:szCs w:val="22"/>
              </w:rPr>
              <w:t>Vermeld hier de resultaten die in de afgelopen periode zijn gerealiseerd.</w:t>
            </w:r>
          </w:p>
          <w:p w14:paraId="1972150B" w14:textId="77777777" w:rsidR="00B32F5C" w:rsidRPr="00B32F5C" w:rsidRDefault="00B32F5C" w:rsidP="00AD5FEC">
            <w:pPr>
              <w:rPr>
                <w:rFonts w:asciiTheme="minorHAnsi" w:hAnsiTheme="minorHAnsi" w:cs="Tahoma"/>
                <w:sz w:val="22"/>
                <w:szCs w:val="22"/>
              </w:rPr>
            </w:pPr>
          </w:p>
          <w:p w14:paraId="489E1958" w14:textId="77777777" w:rsidR="00FA19C9" w:rsidRPr="00B32F5C" w:rsidRDefault="00FA19C9" w:rsidP="00AD5FEC">
            <w:pPr>
              <w:rPr>
                <w:rFonts w:asciiTheme="minorHAnsi" w:hAnsiTheme="minorHAnsi" w:cs="Tahoma"/>
                <w:sz w:val="22"/>
                <w:szCs w:val="22"/>
              </w:rPr>
            </w:pPr>
          </w:p>
        </w:tc>
      </w:tr>
    </w:tbl>
    <w:p w14:paraId="197DBB95" w14:textId="77777777" w:rsidR="00B32F5C" w:rsidRDefault="00B32F5C" w:rsidP="00AD5FEC">
      <w:pPr>
        <w:rPr>
          <w:rFonts w:asciiTheme="minorHAnsi" w:hAnsiTheme="minorHAnsi" w:cs="Tahoma"/>
          <w:sz w:val="22"/>
          <w:szCs w:val="22"/>
        </w:rPr>
      </w:pPr>
    </w:p>
    <w:p w14:paraId="0791F662" w14:textId="77777777" w:rsidR="00FA19C9" w:rsidRPr="00B32F5C" w:rsidRDefault="00FA19C9" w:rsidP="00B32F5C">
      <w:pPr>
        <w:pStyle w:val="Default"/>
        <w:rPr>
          <w:rFonts w:asciiTheme="minorHAnsi" w:eastAsia="Times New Roman" w:hAnsiTheme="minorHAnsi" w:cs="Tahoma"/>
          <w:b/>
          <w:color w:val="24559F"/>
          <w:sz w:val="22"/>
          <w:szCs w:val="22"/>
        </w:rPr>
      </w:pPr>
      <w:r w:rsidRPr="00B32F5C">
        <w:rPr>
          <w:rFonts w:asciiTheme="minorHAnsi" w:eastAsia="Times New Roman" w:hAnsiTheme="minorHAnsi" w:cs="Tahoma"/>
          <w:b/>
          <w:color w:val="24559F"/>
          <w:sz w:val="22"/>
          <w:szCs w:val="22"/>
        </w:rPr>
        <w:t>Doelstellingen Achterhoek Visie 2030:</w:t>
      </w:r>
    </w:p>
    <w:p w14:paraId="05A5CA5F" w14:textId="77A99327" w:rsidR="00FA19C9" w:rsidRDefault="00FA19C9" w:rsidP="00AD5FEC">
      <w:pPr>
        <w:rPr>
          <w:rFonts w:asciiTheme="minorHAnsi" w:hAnsiTheme="minorHAnsi" w:cs="Tahoma"/>
          <w:i/>
          <w:sz w:val="22"/>
          <w:szCs w:val="22"/>
        </w:rPr>
      </w:pPr>
      <w:r w:rsidRPr="00B32F5C">
        <w:rPr>
          <w:rFonts w:asciiTheme="minorHAnsi" w:hAnsiTheme="minorHAnsi" w:cs="Tahoma"/>
          <w:i/>
          <w:sz w:val="22"/>
          <w:szCs w:val="22"/>
        </w:rPr>
        <w:t xml:space="preserve">Geef aan in hoeverre de projectresultaten een bijdrage hebben geleverd aan de doelstellingen van de Achterhoek Visie 2030 (zie bijlage </w:t>
      </w:r>
      <w:r w:rsidR="00000A39" w:rsidRPr="00B32F5C">
        <w:rPr>
          <w:rFonts w:asciiTheme="minorHAnsi" w:hAnsiTheme="minorHAnsi" w:cs="Tahoma"/>
          <w:i/>
          <w:sz w:val="22"/>
          <w:szCs w:val="22"/>
        </w:rPr>
        <w:t>1</w:t>
      </w:r>
      <w:r w:rsidRPr="00B32F5C">
        <w:rPr>
          <w:rFonts w:asciiTheme="minorHAnsi" w:hAnsiTheme="minorHAnsi" w:cs="Tahoma"/>
          <w:i/>
          <w:sz w:val="22"/>
          <w:szCs w:val="22"/>
        </w:rPr>
        <w:t>).</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8930"/>
      </w:tblGrid>
      <w:tr w:rsidR="00AD5FEC" w:rsidRPr="00B32F5C" w14:paraId="2FBE4DC9" w14:textId="77777777" w:rsidTr="00B32F5C">
        <w:tc>
          <w:tcPr>
            <w:tcW w:w="4815" w:type="dxa"/>
          </w:tcPr>
          <w:p w14:paraId="008C3406" w14:textId="62E4F110" w:rsidR="00FA19C9" w:rsidRPr="00B34D63" w:rsidRDefault="00227054" w:rsidP="00B32F5C">
            <w:pPr>
              <w:pStyle w:val="Default"/>
              <w:rPr>
                <w:rFonts w:asciiTheme="minorHAnsi" w:eastAsia="Times New Roman" w:hAnsiTheme="minorHAnsi" w:cs="Tahoma"/>
                <w:b/>
                <w:color w:val="auto"/>
                <w:sz w:val="22"/>
                <w:szCs w:val="22"/>
              </w:rPr>
            </w:pPr>
            <w:r>
              <w:rPr>
                <w:rFonts w:asciiTheme="minorHAnsi" w:eastAsia="Times New Roman" w:hAnsiTheme="minorHAnsi" w:cs="Tahoma"/>
                <w:b/>
                <w:color w:val="auto"/>
                <w:sz w:val="22"/>
                <w:szCs w:val="22"/>
              </w:rPr>
              <w:t>D</w:t>
            </w:r>
            <w:r w:rsidR="00FA19C9" w:rsidRPr="00B34D63">
              <w:rPr>
                <w:rFonts w:asciiTheme="minorHAnsi" w:eastAsia="Times New Roman" w:hAnsiTheme="minorHAnsi" w:cs="Tahoma"/>
                <w:b/>
                <w:color w:val="auto"/>
                <w:sz w:val="22"/>
                <w:szCs w:val="22"/>
              </w:rPr>
              <w:t>oelstelling Achterhoek Visie 2030</w:t>
            </w:r>
          </w:p>
        </w:tc>
        <w:tc>
          <w:tcPr>
            <w:tcW w:w="8930" w:type="dxa"/>
          </w:tcPr>
          <w:p w14:paraId="1DB47A23" w14:textId="16849579" w:rsidR="00FA19C9" w:rsidRPr="00B34D63" w:rsidRDefault="00FA19C9" w:rsidP="00B32F5C">
            <w:pPr>
              <w:pStyle w:val="Default"/>
              <w:rPr>
                <w:rFonts w:asciiTheme="minorHAnsi" w:eastAsia="Times New Roman" w:hAnsiTheme="minorHAnsi" w:cs="Tahoma"/>
                <w:b/>
                <w:color w:val="auto"/>
                <w:sz w:val="22"/>
                <w:szCs w:val="22"/>
              </w:rPr>
            </w:pPr>
            <w:r w:rsidRPr="00B34D63">
              <w:rPr>
                <w:rFonts w:asciiTheme="minorHAnsi" w:eastAsia="Times New Roman" w:hAnsiTheme="minorHAnsi" w:cs="Tahoma"/>
                <w:b/>
                <w:color w:val="auto"/>
                <w:sz w:val="22"/>
                <w:szCs w:val="22"/>
              </w:rPr>
              <w:t>Bijdrage</w:t>
            </w:r>
            <w:r w:rsidR="00000A39" w:rsidRPr="00B34D63">
              <w:rPr>
                <w:rFonts w:asciiTheme="minorHAnsi" w:eastAsia="Times New Roman" w:hAnsiTheme="minorHAnsi" w:cs="Tahoma"/>
                <w:b/>
                <w:color w:val="auto"/>
                <w:sz w:val="22"/>
                <w:szCs w:val="22"/>
              </w:rPr>
              <w:t xml:space="preserve"> van project aan doelstelling</w:t>
            </w:r>
          </w:p>
        </w:tc>
      </w:tr>
      <w:tr w:rsidR="00FA19C9" w:rsidRPr="00B32F5C" w14:paraId="69677805" w14:textId="77777777" w:rsidTr="00B612BA">
        <w:tc>
          <w:tcPr>
            <w:tcW w:w="4815" w:type="dxa"/>
          </w:tcPr>
          <w:p w14:paraId="32BAD86C" w14:textId="77777777" w:rsidR="00FA19C9" w:rsidRPr="00B32F5C" w:rsidRDefault="00FA19C9" w:rsidP="00AD5FEC">
            <w:pPr>
              <w:rPr>
                <w:rFonts w:asciiTheme="minorHAnsi" w:hAnsiTheme="minorHAnsi" w:cs="Tahoma"/>
                <w:sz w:val="22"/>
                <w:szCs w:val="22"/>
              </w:rPr>
            </w:pPr>
          </w:p>
          <w:p w14:paraId="450D7280" w14:textId="77777777" w:rsidR="00000A39" w:rsidRPr="00B32F5C" w:rsidRDefault="00000A39" w:rsidP="00AD5FEC">
            <w:pPr>
              <w:rPr>
                <w:rFonts w:asciiTheme="minorHAnsi" w:hAnsiTheme="minorHAnsi" w:cs="Tahoma"/>
                <w:sz w:val="22"/>
                <w:szCs w:val="22"/>
              </w:rPr>
            </w:pPr>
          </w:p>
        </w:tc>
        <w:tc>
          <w:tcPr>
            <w:tcW w:w="8930" w:type="dxa"/>
          </w:tcPr>
          <w:p w14:paraId="2FEE70BB" w14:textId="77777777" w:rsidR="00FA19C9" w:rsidRPr="00B32F5C" w:rsidRDefault="00FA19C9" w:rsidP="00AD5FEC">
            <w:pPr>
              <w:rPr>
                <w:rFonts w:asciiTheme="minorHAnsi" w:hAnsiTheme="minorHAnsi" w:cs="Tahoma"/>
                <w:sz w:val="22"/>
                <w:szCs w:val="22"/>
              </w:rPr>
            </w:pPr>
          </w:p>
        </w:tc>
      </w:tr>
      <w:tr w:rsidR="00FA19C9" w:rsidRPr="00B32F5C" w14:paraId="0F4EA961" w14:textId="77777777" w:rsidTr="00B612BA">
        <w:tc>
          <w:tcPr>
            <w:tcW w:w="4815" w:type="dxa"/>
          </w:tcPr>
          <w:p w14:paraId="41743999" w14:textId="77777777" w:rsidR="00FA19C9" w:rsidRPr="00B32F5C" w:rsidRDefault="00FA19C9" w:rsidP="00AD5FEC">
            <w:pPr>
              <w:rPr>
                <w:rFonts w:asciiTheme="minorHAnsi" w:hAnsiTheme="minorHAnsi" w:cs="Tahoma"/>
                <w:sz w:val="22"/>
                <w:szCs w:val="22"/>
              </w:rPr>
            </w:pPr>
          </w:p>
          <w:p w14:paraId="22D27DFF" w14:textId="77777777" w:rsidR="00000A39" w:rsidRPr="00B32F5C" w:rsidRDefault="00000A39" w:rsidP="00AD5FEC">
            <w:pPr>
              <w:rPr>
                <w:rFonts w:asciiTheme="minorHAnsi" w:hAnsiTheme="minorHAnsi" w:cs="Tahoma"/>
                <w:sz w:val="22"/>
                <w:szCs w:val="22"/>
              </w:rPr>
            </w:pPr>
          </w:p>
        </w:tc>
        <w:tc>
          <w:tcPr>
            <w:tcW w:w="8930" w:type="dxa"/>
          </w:tcPr>
          <w:p w14:paraId="00386A32" w14:textId="77777777" w:rsidR="00FA19C9" w:rsidRPr="00B32F5C" w:rsidRDefault="00FA19C9" w:rsidP="00AD5FEC">
            <w:pPr>
              <w:rPr>
                <w:rFonts w:asciiTheme="minorHAnsi" w:hAnsiTheme="minorHAnsi" w:cs="Tahoma"/>
                <w:sz w:val="22"/>
                <w:szCs w:val="22"/>
              </w:rPr>
            </w:pPr>
          </w:p>
        </w:tc>
      </w:tr>
      <w:tr w:rsidR="00B34D63" w:rsidRPr="00B32F5C" w14:paraId="03B7E793" w14:textId="77777777" w:rsidTr="00B612BA">
        <w:tc>
          <w:tcPr>
            <w:tcW w:w="4815" w:type="dxa"/>
          </w:tcPr>
          <w:p w14:paraId="2ADE3D50" w14:textId="77777777" w:rsidR="00B34D63" w:rsidRDefault="00B34D63" w:rsidP="00AD5FEC">
            <w:pPr>
              <w:rPr>
                <w:rFonts w:asciiTheme="minorHAnsi" w:hAnsiTheme="minorHAnsi" w:cs="Tahoma"/>
                <w:sz w:val="22"/>
                <w:szCs w:val="22"/>
              </w:rPr>
            </w:pPr>
          </w:p>
          <w:p w14:paraId="0FEBF1A4" w14:textId="77777777" w:rsidR="00B34D63" w:rsidRPr="00B32F5C" w:rsidRDefault="00B34D63" w:rsidP="00AD5FEC">
            <w:pPr>
              <w:rPr>
                <w:rFonts w:asciiTheme="minorHAnsi" w:hAnsiTheme="minorHAnsi" w:cs="Tahoma"/>
                <w:sz w:val="22"/>
                <w:szCs w:val="22"/>
              </w:rPr>
            </w:pPr>
          </w:p>
        </w:tc>
        <w:tc>
          <w:tcPr>
            <w:tcW w:w="8930" w:type="dxa"/>
          </w:tcPr>
          <w:p w14:paraId="69A1EAC1" w14:textId="77777777" w:rsidR="00B34D63" w:rsidRPr="00B32F5C" w:rsidRDefault="00B34D63" w:rsidP="00AD5FEC">
            <w:pPr>
              <w:rPr>
                <w:rFonts w:asciiTheme="minorHAnsi" w:hAnsiTheme="minorHAnsi" w:cs="Tahoma"/>
                <w:sz w:val="22"/>
                <w:szCs w:val="22"/>
              </w:rPr>
            </w:pPr>
          </w:p>
        </w:tc>
      </w:tr>
    </w:tbl>
    <w:p w14:paraId="3D18BB70" w14:textId="77777777" w:rsidR="00B34D63" w:rsidRDefault="00B34D63" w:rsidP="00AD5FEC">
      <w:pPr>
        <w:rPr>
          <w:rFonts w:asciiTheme="minorHAnsi" w:hAnsiTheme="minorHAnsi" w:cs="Tahoma"/>
          <w:sz w:val="22"/>
          <w:szCs w:val="22"/>
        </w:rPr>
      </w:pPr>
    </w:p>
    <w:p w14:paraId="096CB916" w14:textId="38E961B6" w:rsidR="00F44F9A" w:rsidRPr="00B32F5C" w:rsidRDefault="00F44F9A" w:rsidP="00F44F9A">
      <w:pPr>
        <w:pStyle w:val="Default"/>
        <w:rPr>
          <w:rFonts w:asciiTheme="minorHAnsi" w:eastAsia="Times New Roman" w:hAnsiTheme="minorHAnsi" w:cs="Tahoma"/>
          <w:b/>
          <w:color w:val="24559F"/>
          <w:sz w:val="22"/>
          <w:szCs w:val="22"/>
        </w:rPr>
      </w:pPr>
      <w:r>
        <w:rPr>
          <w:rFonts w:asciiTheme="minorHAnsi" w:eastAsia="Times New Roman" w:hAnsiTheme="minorHAnsi" w:cs="Tahoma"/>
          <w:b/>
          <w:color w:val="24559F"/>
          <w:sz w:val="22"/>
          <w:szCs w:val="22"/>
        </w:rPr>
        <w:t xml:space="preserve">Resultaten Regio Deal </w:t>
      </w:r>
      <w:r w:rsidRPr="00B32F5C">
        <w:rPr>
          <w:rFonts w:asciiTheme="minorHAnsi" w:eastAsia="Times New Roman" w:hAnsiTheme="minorHAnsi" w:cs="Tahoma"/>
          <w:b/>
          <w:color w:val="24559F"/>
          <w:sz w:val="22"/>
          <w:szCs w:val="22"/>
        </w:rPr>
        <w:t xml:space="preserve"> Achterhoek </w:t>
      </w:r>
      <w:r>
        <w:rPr>
          <w:rFonts w:asciiTheme="minorHAnsi" w:eastAsia="Times New Roman" w:hAnsiTheme="minorHAnsi" w:cs="Tahoma"/>
          <w:b/>
          <w:color w:val="24559F"/>
          <w:sz w:val="22"/>
          <w:szCs w:val="22"/>
        </w:rPr>
        <w:t>II</w:t>
      </w:r>
      <w:r w:rsidRPr="00B32F5C">
        <w:rPr>
          <w:rFonts w:asciiTheme="minorHAnsi" w:eastAsia="Times New Roman" w:hAnsiTheme="minorHAnsi" w:cs="Tahoma"/>
          <w:b/>
          <w:color w:val="24559F"/>
          <w:sz w:val="22"/>
          <w:szCs w:val="22"/>
        </w:rPr>
        <w:t>:</w:t>
      </w:r>
    </w:p>
    <w:p w14:paraId="2B0540D5" w14:textId="1AAC2A3D" w:rsidR="00F44F9A" w:rsidRDefault="00F44F9A" w:rsidP="00F44F9A">
      <w:pPr>
        <w:rPr>
          <w:rFonts w:asciiTheme="minorHAnsi" w:hAnsiTheme="minorHAnsi" w:cs="Tahoma"/>
          <w:i/>
          <w:sz w:val="22"/>
          <w:szCs w:val="22"/>
        </w:rPr>
      </w:pPr>
      <w:r w:rsidRPr="00B32F5C">
        <w:rPr>
          <w:rFonts w:asciiTheme="minorHAnsi" w:hAnsiTheme="minorHAnsi" w:cs="Tahoma"/>
          <w:i/>
          <w:sz w:val="22"/>
          <w:szCs w:val="22"/>
        </w:rPr>
        <w:t xml:space="preserve">Geef aan in hoeverre </w:t>
      </w:r>
      <w:r>
        <w:rPr>
          <w:rFonts w:asciiTheme="minorHAnsi" w:hAnsiTheme="minorHAnsi" w:cs="Tahoma"/>
          <w:i/>
          <w:sz w:val="22"/>
          <w:szCs w:val="22"/>
        </w:rPr>
        <w:t xml:space="preserve">het </w:t>
      </w:r>
      <w:r w:rsidRPr="00B32F5C">
        <w:rPr>
          <w:rFonts w:asciiTheme="minorHAnsi" w:hAnsiTheme="minorHAnsi" w:cs="Tahoma"/>
          <w:i/>
          <w:sz w:val="22"/>
          <w:szCs w:val="22"/>
        </w:rPr>
        <w:t>project een bijdrage hee</w:t>
      </w:r>
      <w:r>
        <w:rPr>
          <w:rFonts w:asciiTheme="minorHAnsi" w:hAnsiTheme="minorHAnsi" w:cs="Tahoma"/>
          <w:i/>
          <w:sz w:val="22"/>
          <w:szCs w:val="22"/>
        </w:rPr>
        <w:t>ft</w:t>
      </w:r>
      <w:r w:rsidRPr="00B32F5C">
        <w:rPr>
          <w:rFonts w:asciiTheme="minorHAnsi" w:hAnsiTheme="minorHAnsi" w:cs="Tahoma"/>
          <w:i/>
          <w:sz w:val="22"/>
          <w:szCs w:val="22"/>
        </w:rPr>
        <w:t xml:space="preserve"> geleverd aan de </w:t>
      </w:r>
      <w:r>
        <w:rPr>
          <w:rFonts w:asciiTheme="minorHAnsi" w:hAnsiTheme="minorHAnsi" w:cs="Tahoma"/>
          <w:i/>
          <w:sz w:val="22"/>
          <w:szCs w:val="22"/>
        </w:rPr>
        <w:t xml:space="preserve">resultaten </w:t>
      </w:r>
      <w:r w:rsidRPr="00B32F5C">
        <w:rPr>
          <w:rFonts w:asciiTheme="minorHAnsi" w:hAnsiTheme="minorHAnsi" w:cs="Tahoma"/>
          <w:i/>
          <w:sz w:val="22"/>
          <w:szCs w:val="22"/>
        </w:rPr>
        <w:t xml:space="preserve">van de </w:t>
      </w:r>
      <w:r>
        <w:rPr>
          <w:rFonts w:asciiTheme="minorHAnsi" w:hAnsiTheme="minorHAnsi" w:cs="Tahoma"/>
          <w:i/>
          <w:sz w:val="22"/>
          <w:szCs w:val="22"/>
        </w:rPr>
        <w:t>springplanken in de Regio Deal Achterhoek II (bijlage 2)</w:t>
      </w:r>
      <w:r w:rsidRPr="00B32F5C">
        <w:rPr>
          <w:rFonts w:asciiTheme="minorHAnsi" w:hAnsiTheme="minorHAnsi" w:cs="Tahoma"/>
          <w:i/>
          <w:sz w:val="22"/>
          <w:szCs w:val="22"/>
        </w:rPr>
        <w:t>.</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8930"/>
      </w:tblGrid>
      <w:tr w:rsidR="00F44F9A" w:rsidRPr="00B32F5C" w14:paraId="285B3C8D" w14:textId="77777777" w:rsidTr="00A25B55">
        <w:tc>
          <w:tcPr>
            <w:tcW w:w="4815" w:type="dxa"/>
          </w:tcPr>
          <w:p w14:paraId="0591970E" w14:textId="53691870" w:rsidR="00F44F9A" w:rsidRPr="00B34D63" w:rsidRDefault="00F44F9A" w:rsidP="00A25B55">
            <w:pPr>
              <w:pStyle w:val="Default"/>
              <w:rPr>
                <w:rFonts w:asciiTheme="minorHAnsi" w:eastAsia="Times New Roman" w:hAnsiTheme="minorHAnsi" w:cs="Tahoma"/>
                <w:b/>
                <w:color w:val="auto"/>
                <w:sz w:val="22"/>
                <w:szCs w:val="22"/>
              </w:rPr>
            </w:pPr>
            <w:r w:rsidRPr="00B34D63">
              <w:rPr>
                <w:rFonts w:asciiTheme="minorHAnsi" w:eastAsia="Times New Roman" w:hAnsiTheme="minorHAnsi" w:cs="Tahoma"/>
                <w:b/>
                <w:color w:val="auto"/>
                <w:sz w:val="22"/>
                <w:szCs w:val="22"/>
              </w:rPr>
              <w:t>Springplank Regio Deal Achterhoek II</w:t>
            </w:r>
          </w:p>
        </w:tc>
        <w:tc>
          <w:tcPr>
            <w:tcW w:w="8930" w:type="dxa"/>
          </w:tcPr>
          <w:p w14:paraId="3D5CB367" w14:textId="0A0DA9F9" w:rsidR="00F44F9A" w:rsidRPr="00B34D63" w:rsidRDefault="00F44F9A" w:rsidP="00A25B55">
            <w:pPr>
              <w:pStyle w:val="Default"/>
              <w:rPr>
                <w:rFonts w:asciiTheme="minorHAnsi" w:eastAsia="Times New Roman" w:hAnsiTheme="minorHAnsi" w:cs="Tahoma"/>
                <w:b/>
                <w:color w:val="auto"/>
                <w:sz w:val="22"/>
                <w:szCs w:val="22"/>
              </w:rPr>
            </w:pPr>
            <w:r w:rsidRPr="00B34D63">
              <w:rPr>
                <w:rFonts w:asciiTheme="minorHAnsi" w:eastAsia="Times New Roman" w:hAnsiTheme="minorHAnsi" w:cs="Tahoma"/>
                <w:b/>
                <w:color w:val="auto"/>
                <w:sz w:val="22"/>
                <w:szCs w:val="22"/>
              </w:rPr>
              <w:t>Resultaat waaraan een bijdrage is geleverd (en de wijze waarop)</w:t>
            </w:r>
          </w:p>
        </w:tc>
      </w:tr>
      <w:tr w:rsidR="00F44F9A" w:rsidRPr="00B32F5C" w14:paraId="5A2E2089" w14:textId="77777777" w:rsidTr="00A25B55">
        <w:tc>
          <w:tcPr>
            <w:tcW w:w="4815" w:type="dxa"/>
          </w:tcPr>
          <w:p w14:paraId="4F2EC7A9" w14:textId="77777777" w:rsidR="00F44F9A" w:rsidRPr="00B32F5C" w:rsidRDefault="00F44F9A" w:rsidP="00A25B55">
            <w:pPr>
              <w:rPr>
                <w:rFonts w:asciiTheme="minorHAnsi" w:hAnsiTheme="minorHAnsi" w:cs="Tahoma"/>
                <w:sz w:val="22"/>
                <w:szCs w:val="22"/>
              </w:rPr>
            </w:pPr>
          </w:p>
          <w:p w14:paraId="50AE8173" w14:textId="77777777" w:rsidR="00F44F9A" w:rsidRPr="00B32F5C" w:rsidRDefault="00F44F9A" w:rsidP="00A25B55">
            <w:pPr>
              <w:rPr>
                <w:rFonts w:asciiTheme="minorHAnsi" w:hAnsiTheme="minorHAnsi" w:cs="Tahoma"/>
                <w:sz w:val="22"/>
                <w:szCs w:val="22"/>
              </w:rPr>
            </w:pPr>
          </w:p>
        </w:tc>
        <w:tc>
          <w:tcPr>
            <w:tcW w:w="8930" w:type="dxa"/>
          </w:tcPr>
          <w:p w14:paraId="51A8F790" w14:textId="77777777" w:rsidR="00F44F9A" w:rsidRPr="00B32F5C" w:rsidRDefault="00F44F9A" w:rsidP="00A25B55">
            <w:pPr>
              <w:rPr>
                <w:rFonts w:asciiTheme="minorHAnsi" w:hAnsiTheme="minorHAnsi" w:cs="Tahoma"/>
                <w:sz w:val="22"/>
                <w:szCs w:val="22"/>
              </w:rPr>
            </w:pPr>
          </w:p>
        </w:tc>
      </w:tr>
      <w:tr w:rsidR="00F44F9A" w:rsidRPr="00B32F5C" w14:paraId="38B1D91B" w14:textId="77777777" w:rsidTr="00A25B55">
        <w:tc>
          <w:tcPr>
            <w:tcW w:w="4815" w:type="dxa"/>
          </w:tcPr>
          <w:p w14:paraId="36A2FDB7" w14:textId="77777777" w:rsidR="00F44F9A" w:rsidRPr="00B32F5C" w:rsidRDefault="00F44F9A" w:rsidP="00A25B55">
            <w:pPr>
              <w:rPr>
                <w:rFonts w:asciiTheme="minorHAnsi" w:hAnsiTheme="minorHAnsi" w:cs="Tahoma"/>
                <w:sz w:val="22"/>
                <w:szCs w:val="22"/>
              </w:rPr>
            </w:pPr>
          </w:p>
          <w:p w14:paraId="25EC1612" w14:textId="77777777" w:rsidR="00F44F9A" w:rsidRPr="00B32F5C" w:rsidRDefault="00F44F9A" w:rsidP="00A25B55">
            <w:pPr>
              <w:rPr>
                <w:rFonts w:asciiTheme="minorHAnsi" w:hAnsiTheme="minorHAnsi" w:cs="Tahoma"/>
                <w:sz w:val="22"/>
                <w:szCs w:val="22"/>
              </w:rPr>
            </w:pPr>
          </w:p>
        </w:tc>
        <w:tc>
          <w:tcPr>
            <w:tcW w:w="8930" w:type="dxa"/>
          </w:tcPr>
          <w:p w14:paraId="6D177A0B" w14:textId="77777777" w:rsidR="00F44F9A" w:rsidRPr="00B32F5C" w:rsidRDefault="00F44F9A" w:rsidP="00A25B55">
            <w:pPr>
              <w:rPr>
                <w:rFonts w:asciiTheme="minorHAnsi" w:hAnsiTheme="minorHAnsi" w:cs="Tahoma"/>
                <w:sz w:val="22"/>
                <w:szCs w:val="22"/>
              </w:rPr>
            </w:pPr>
          </w:p>
        </w:tc>
      </w:tr>
      <w:tr w:rsidR="00B34D63" w:rsidRPr="00B32F5C" w14:paraId="288EEE0C" w14:textId="77777777" w:rsidTr="00A25B55">
        <w:tc>
          <w:tcPr>
            <w:tcW w:w="4815" w:type="dxa"/>
          </w:tcPr>
          <w:p w14:paraId="0AA95155" w14:textId="77777777" w:rsidR="00B34D63" w:rsidRDefault="00B34D63" w:rsidP="00A25B55">
            <w:pPr>
              <w:rPr>
                <w:rFonts w:asciiTheme="minorHAnsi" w:hAnsiTheme="minorHAnsi" w:cs="Tahoma"/>
                <w:sz w:val="22"/>
                <w:szCs w:val="22"/>
              </w:rPr>
            </w:pPr>
          </w:p>
          <w:p w14:paraId="79C18C69" w14:textId="77777777" w:rsidR="00B34D63" w:rsidRPr="00B32F5C" w:rsidRDefault="00B34D63" w:rsidP="00A25B55">
            <w:pPr>
              <w:rPr>
                <w:rFonts w:asciiTheme="minorHAnsi" w:hAnsiTheme="minorHAnsi" w:cs="Tahoma"/>
                <w:sz w:val="22"/>
                <w:szCs w:val="22"/>
              </w:rPr>
            </w:pPr>
          </w:p>
        </w:tc>
        <w:tc>
          <w:tcPr>
            <w:tcW w:w="8930" w:type="dxa"/>
          </w:tcPr>
          <w:p w14:paraId="11349042" w14:textId="77777777" w:rsidR="00B34D63" w:rsidRPr="00B32F5C" w:rsidRDefault="00B34D63" w:rsidP="00A25B55">
            <w:pPr>
              <w:rPr>
                <w:rFonts w:asciiTheme="minorHAnsi" w:hAnsiTheme="minorHAnsi" w:cs="Tahoma"/>
                <w:sz w:val="22"/>
                <w:szCs w:val="22"/>
              </w:rPr>
            </w:pPr>
          </w:p>
        </w:tc>
      </w:tr>
    </w:tbl>
    <w:p w14:paraId="1283544A" w14:textId="77777777" w:rsidR="00F44F9A" w:rsidRDefault="00F44F9A" w:rsidP="00F44F9A">
      <w:pPr>
        <w:rPr>
          <w:rFonts w:asciiTheme="minorHAnsi" w:hAnsiTheme="minorHAnsi" w:cs="Tahoma"/>
          <w:sz w:val="22"/>
          <w:szCs w:val="22"/>
        </w:rPr>
      </w:pPr>
    </w:p>
    <w:p w14:paraId="53454E35" w14:textId="77777777" w:rsidR="00F44F9A" w:rsidRPr="00B32F5C" w:rsidRDefault="00F44F9A" w:rsidP="00F44F9A">
      <w:pPr>
        <w:rPr>
          <w:rFonts w:asciiTheme="minorHAnsi" w:hAnsiTheme="minorHAnsi" w:cs="Tahoma"/>
          <w:sz w:val="22"/>
          <w:szCs w:val="22"/>
        </w:rPr>
      </w:pPr>
    </w:p>
    <w:p w14:paraId="3099544B" w14:textId="77777777" w:rsidR="00FA19C9" w:rsidRPr="00B32F5C" w:rsidRDefault="00A96CAE" w:rsidP="00B32F5C">
      <w:pPr>
        <w:pStyle w:val="Default"/>
        <w:rPr>
          <w:rFonts w:asciiTheme="minorHAnsi" w:eastAsia="Times New Roman" w:hAnsiTheme="minorHAnsi" w:cs="Tahoma"/>
          <w:b/>
          <w:color w:val="24559F"/>
          <w:sz w:val="22"/>
          <w:szCs w:val="22"/>
        </w:rPr>
      </w:pPr>
      <w:r w:rsidRPr="00B32F5C">
        <w:rPr>
          <w:rFonts w:asciiTheme="minorHAnsi" w:eastAsia="Times New Roman" w:hAnsiTheme="minorHAnsi" w:cs="Tahoma"/>
          <w:b/>
          <w:color w:val="24559F"/>
          <w:sz w:val="22"/>
          <w:szCs w:val="22"/>
        </w:rPr>
        <w:lastRenderedPageBreak/>
        <w:t>Financiële voortgang</w:t>
      </w:r>
      <w:r w:rsidR="00FA19C9" w:rsidRPr="00B32F5C">
        <w:rPr>
          <w:rFonts w:asciiTheme="minorHAnsi" w:eastAsia="Times New Roman" w:hAnsiTheme="minorHAnsi" w:cs="Tahoma"/>
          <w:b/>
          <w:color w:val="24559F"/>
          <w:sz w:val="22"/>
          <w:szCs w:val="22"/>
        </w:rPr>
        <w:t>:</w:t>
      </w:r>
    </w:p>
    <w:p w14:paraId="0C11F5A6" w14:textId="6E4E4658" w:rsidR="00B32F5C" w:rsidRPr="00B32F5C" w:rsidRDefault="00A96CAE" w:rsidP="00AD5FEC">
      <w:pPr>
        <w:rPr>
          <w:rFonts w:asciiTheme="minorHAnsi" w:hAnsiTheme="minorHAnsi" w:cs="Tahoma"/>
          <w:i/>
          <w:sz w:val="22"/>
          <w:szCs w:val="22"/>
        </w:rPr>
      </w:pPr>
      <w:r w:rsidRPr="00B32F5C">
        <w:rPr>
          <w:rFonts w:asciiTheme="minorHAnsi" w:hAnsiTheme="minorHAnsi" w:cs="Tahoma"/>
          <w:i/>
          <w:sz w:val="22"/>
          <w:szCs w:val="22"/>
        </w:rPr>
        <w:t xml:space="preserve">Vermeld onderstaand de </w:t>
      </w:r>
      <w:r w:rsidR="00FA19C9" w:rsidRPr="00B32F5C">
        <w:rPr>
          <w:rFonts w:asciiTheme="minorHAnsi" w:hAnsiTheme="minorHAnsi" w:cs="Tahoma"/>
          <w:i/>
          <w:sz w:val="22"/>
          <w:szCs w:val="22"/>
        </w:rPr>
        <w:t>totale projectkosten</w:t>
      </w:r>
      <w:r w:rsidRPr="00B32F5C">
        <w:rPr>
          <w:rFonts w:asciiTheme="minorHAnsi" w:hAnsiTheme="minorHAnsi" w:cs="Tahoma"/>
          <w:i/>
          <w:sz w:val="22"/>
          <w:szCs w:val="22"/>
        </w:rPr>
        <w:t xml:space="preserve"> </w:t>
      </w:r>
      <w:r w:rsidRPr="00573110">
        <w:rPr>
          <w:rFonts w:asciiTheme="minorHAnsi" w:hAnsiTheme="minorHAnsi" w:cs="Tahoma"/>
          <w:b/>
          <w:bCs/>
          <w:i/>
          <w:sz w:val="22"/>
          <w:szCs w:val="22"/>
        </w:rPr>
        <w:t>conform beschikking</w:t>
      </w:r>
      <w:r w:rsidRPr="00B32F5C">
        <w:rPr>
          <w:rFonts w:asciiTheme="minorHAnsi" w:hAnsiTheme="minorHAnsi" w:cs="Tahoma"/>
          <w: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1"/>
        <w:gridCol w:w="4582"/>
        <w:gridCol w:w="4582"/>
      </w:tblGrid>
      <w:tr w:rsidR="00A96CAE" w:rsidRPr="00B32F5C" w14:paraId="0526A2AA" w14:textId="77777777" w:rsidTr="00B32F5C">
        <w:tc>
          <w:tcPr>
            <w:tcW w:w="4581" w:type="dxa"/>
          </w:tcPr>
          <w:p w14:paraId="280988A5" w14:textId="77777777" w:rsidR="00A96CAE" w:rsidRPr="00B32F5C" w:rsidRDefault="00A96CAE" w:rsidP="00B32F5C">
            <w:pPr>
              <w:pStyle w:val="Default"/>
              <w:rPr>
                <w:rFonts w:asciiTheme="minorHAnsi" w:eastAsia="Times New Roman" w:hAnsiTheme="minorHAnsi" w:cs="Tahoma"/>
                <w:b/>
                <w:color w:val="24559F"/>
                <w:sz w:val="22"/>
                <w:szCs w:val="22"/>
              </w:rPr>
            </w:pPr>
            <w:r w:rsidRPr="00B32F5C">
              <w:rPr>
                <w:rFonts w:asciiTheme="minorHAnsi" w:eastAsia="Times New Roman" w:hAnsiTheme="minorHAnsi" w:cs="Tahoma"/>
                <w:b/>
                <w:color w:val="24559F"/>
                <w:sz w:val="22"/>
                <w:szCs w:val="22"/>
              </w:rPr>
              <w:t>Totale projectkosten</w:t>
            </w:r>
          </w:p>
        </w:tc>
        <w:tc>
          <w:tcPr>
            <w:tcW w:w="4582" w:type="dxa"/>
          </w:tcPr>
          <w:p w14:paraId="10CBE348" w14:textId="77777777" w:rsidR="00A96CAE" w:rsidRPr="00B32F5C" w:rsidRDefault="00A96CAE" w:rsidP="00B32F5C">
            <w:pPr>
              <w:pStyle w:val="Default"/>
              <w:rPr>
                <w:rFonts w:asciiTheme="minorHAnsi" w:eastAsia="Times New Roman" w:hAnsiTheme="minorHAnsi" w:cs="Tahoma"/>
                <w:b/>
                <w:color w:val="24559F"/>
                <w:sz w:val="22"/>
                <w:szCs w:val="22"/>
              </w:rPr>
            </w:pPr>
            <w:r w:rsidRPr="00B32F5C">
              <w:rPr>
                <w:rFonts w:asciiTheme="minorHAnsi" w:eastAsia="Times New Roman" w:hAnsiTheme="minorHAnsi" w:cs="Tahoma"/>
                <w:b/>
                <w:color w:val="24559F"/>
                <w:sz w:val="22"/>
                <w:szCs w:val="22"/>
              </w:rPr>
              <w:t>Bijdrage vanuit projectpartners</w:t>
            </w:r>
          </w:p>
        </w:tc>
        <w:tc>
          <w:tcPr>
            <w:tcW w:w="4582" w:type="dxa"/>
          </w:tcPr>
          <w:p w14:paraId="78DB039D" w14:textId="5E813BE6" w:rsidR="00A96CAE" w:rsidRPr="00B32F5C" w:rsidRDefault="00A96CAE" w:rsidP="00B32F5C">
            <w:pPr>
              <w:pStyle w:val="Default"/>
              <w:rPr>
                <w:rFonts w:asciiTheme="minorHAnsi" w:eastAsia="Times New Roman" w:hAnsiTheme="minorHAnsi" w:cs="Tahoma"/>
                <w:b/>
                <w:color w:val="24559F"/>
                <w:sz w:val="22"/>
                <w:szCs w:val="22"/>
              </w:rPr>
            </w:pPr>
            <w:r w:rsidRPr="00B32F5C">
              <w:rPr>
                <w:rFonts w:asciiTheme="minorHAnsi" w:eastAsia="Times New Roman" w:hAnsiTheme="minorHAnsi" w:cs="Tahoma"/>
                <w:b/>
                <w:color w:val="24559F"/>
                <w:sz w:val="22"/>
                <w:szCs w:val="22"/>
              </w:rPr>
              <w:t xml:space="preserve">Subsidie vanuit </w:t>
            </w:r>
            <w:r w:rsidR="00573110">
              <w:rPr>
                <w:rFonts w:asciiTheme="minorHAnsi" w:eastAsia="Times New Roman" w:hAnsiTheme="minorHAnsi" w:cs="Tahoma"/>
                <w:b/>
                <w:color w:val="24559F"/>
                <w:sz w:val="22"/>
                <w:szCs w:val="22"/>
              </w:rPr>
              <w:t>8RHK</w:t>
            </w:r>
          </w:p>
        </w:tc>
      </w:tr>
      <w:tr w:rsidR="00A96CAE" w:rsidRPr="00B32F5C" w14:paraId="459A59B3" w14:textId="77777777" w:rsidTr="00B32F5C">
        <w:tc>
          <w:tcPr>
            <w:tcW w:w="4581" w:type="dxa"/>
          </w:tcPr>
          <w:p w14:paraId="363AF45A" w14:textId="77777777" w:rsidR="00A96CAE" w:rsidRPr="00B32F5C" w:rsidRDefault="00A96CAE" w:rsidP="00AD5FEC">
            <w:pPr>
              <w:rPr>
                <w:rFonts w:asciiTheme="minorHAnsi" w:hAnsiTheme="minorHAnsi" w:cs="Tahoma"/>
                <w:sz w:val="22"/>
                <w:szCs w:val="22"/>
              </w:rPr>
            </w:pPr>
            <w:r w:rsidRPr="00B32F5C">
              <w:rPr>
                <w:rFonts w:asciiTheme="minorHAnsi" w:hAnsiTheme="minorHAnsi" w:cs="Tahoma"/>
                <w:sz w:val="22"/>
                <w:szCs w:val="22"/>
              </w:rPr>
              <w:t xml:space="preserve">€ </w:t>
            </w:r>
          </w:p>
          <w:p w14:paraId="0EBCFB10" w14:textId="77777777" w:rsidR="00A96CAE" w:rsidRPr="00B32F5C" w:rsidRDefault="00A96CAE" w:rsidP="00AD5FEC">
            <w:pPr>
              <w:rPr>
                <w:rFonts w:asciiTheme="minorHAnsi" w:hAnsiTheme="minorHAnsi" w:cs="Tahoma"/>
                <w:sz w:val="22"/>
                <w:szCs w:val="22"/>
              </w:rPr>
            </w:pPr>
          </w:p>
        </w:tc>
        <w:tc>
          <w:tcPr>
            <w:tcW w:w="4582" w:type="dxa"/>
          </w:tcPr>
          <w:p w14:paraId="02F84A8A" w14:textId="77777777" w:rsidR="00A96CAE" w:rsidRPr="00B32F5C" w:rsidRDefault="00A96CAE" w:rsidP="00AD5FEC">
            <w:pPr>
              <w:rPr>
                <w:rFonts w:asciiTheme="minorHAnsi" w:hAnsiTheme="minorHAnsi" w:cs="Tahoma"/>
                <w:sz w:val="22"/>
                <w:szCs w:val="22"/>
              </w:rPr>
            </w:pPr>
            <w:r w:rsidRPr="00B32F5C">
              <w:rPr>
                <w:rFonts w:asciiTheme="minorHAnsi" w:hAnsiTheme="minorHAnsi" w:cs="Tahoma"/>
                <w:sz w:val="22"/>
                <w:szCs w:val="22"/>
              </w:rPr>
              <w:t xml:space="preserve">€ </w:t>
            </w:r>
          </w:p>
        </w:tc>
        <w:tc>
          <w:tcPr>
            <w:tcW w:w="4582" w:type="dxa"/>
          </w:tcPr>
          <w:p w14:paraId="0A504CAE" w14:textId="77777777" w:rsidR="00A96CAE" w:rsidRPr="00B32F5C" w:rsidRDefault="00A96CAE" w:rsidP="00AD5FEC">
            <w:pPr>
              <w:rPr>
                <w:rFonts w:asciiTheme="minorHAnsi" w:hAnsiTheme="minorHAnsi" w:cs="Tahoma"/>
                <w:sz w:val="22"/>
                <w:szCs w:val="22"/>
              </w:rPr>
            </w:pPr>
            <w:r w:rsidRPr="00B32F5C">
              <w:rPr>
                <w:rFonts w:asciiTheme="minorHAnsi" w:hAnsiTheme="minorHAnsi" w:cs="Tahoma"/>
                <w:sz w:val="22"/>
                <w:szCs w:val="22"/>
              </w:rPr>
              <w:t xml:space="preserve">€ </w:t>
            </w:r>
          </w:p>
        </w:tc>
      </w:tr>
    </w:tbl>
    <w:p w14:paraId="4D6FF21F" w14:textId="77777777" w:rsidR="00FA19C9" w:rsidRPr="00B32F5C" w:rsidRDefault="00FA19C9" w:rsidP="00AD5FEC">
      <w:pPr>
        <w:rPr>
          <w:rFonts w:asciiTheme="minorHAnsi" w:hAnsiTheme="minorHAnsi" w:cs="Tahoma"/>
          <w:sz w:val="22"/>
          <w:szCs w:val="22"/>
        </w:rPr>
      </w:pPr>
    </w:p>
    <w:p w14:paraId="5AA87277" w14:textId="77777777" w:rsidR="00654086" w:rsidRDefault="00A96CAE" w:rsidP="00AD5FEC">
      <w:pPr>
        <w:rPr>
          <w:rFonts w:asciiTheme="minorHAnsi" w:hAnsiTheme="minorHAnsi" w:cs="Tahoma"/>
          <w:i/>
          <w:sz w:val="22"/>
          <w:szCs w:val="22"/>
        </w:rPr>
      </w:pPr>
      <w:r w:rsidRPr="00B32F5C">
        <w:rPr>
          <w:rFonts w:asciiTheme="minorHAnsi" w:hAnsiTheme="minorHAnsi" w:cs="Tahoma"/>
          <w:i/>
          <w:sz w:val="22"/>
          <w:szCs w:val="22"/>
        </w:rPr>
        <w:t>Vermeld in onderstaande tabel</w:t>
      </w:r>
      <w:r w:rsidR="00654086" w:rsidRPr="00B32F5C">
        <w:rPr>
          <w:rFonts w:asciiTheme="minorHAnsi" w:hAnsiTheme="minorHAnsi" w:cs="Tahoma"/>
          <w:i/>
          <w:sz w:val="22"/>
          <w:szCs w:val="22"/>
        </w:rPr>
        <w:t xml:space="preserve"> d</w:t>
      </w:r>
      <w:r w:rsidRPr="00B32F5C">
        <w:rPr>
          <w:rFonts w:asciiTheme="minorHAnsi" w:hAnsiTheme="minorHAnsi" w:cs="Tahoma"/>
          <w:i/>
          <w:sz w:val="22"/>
          <w:szCs w:val="22"/>
        </w:rPr>
        <w:t xml:space="preserve">e daadwerkelijke </w:t>
      </w:r>
      <w:r w:rsidRPr="00573110">
        <w:rPr>
          <w:rFonts w:asciiTheme="minorHAnsi" w:hAnsiTheme="minorHAnsi" w:cs="Tahoma"/>
          <w:b/>
          <w:bCs/>
          <w:i/>
          <w:sz w:val="22"/>
          <w:szCs w:val="22"/>
          <w:u w:val="single"/>
        </w:rPr>
        <w:t>uitgaven</w:t>
      </w:r>
      <w:r w:rsidRPr="00B32F5C">
        <w:rPr>
          <w:rFonts w:asciiTheme="minorHAnsi" w:hAnsiTheme="minorHAnsi" w:cs="Tahoma"/>
          <w:i/>
          <w:sz w:val="22"/>
          <w:szCs w:val="22"/>
          <w:u w:val="single"/>
        </w:rPr>
        <w:t xml:space="preserve"> per kostensoort</w:t>
      </w:r>
      <w:r w:rsidRPr="00B32F5C">
        <w:rPr>
          <w:rFonts w:asciiTheme="minorHAnsi" w:hAnsiTheme="minorHAnsi" w:cs="Tahoma"/>
          <w:i/>
          <w:sz w:val="22"/>
          <w:szCs w:val="22"/>
        </w:rPr>
        <w:t xml:space="preserve"> in de afgelopen periode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2069"/>
        <w:gridCol w:w="2070"/>
        <w:gridCol w:w="2069"/>
        <w:gridCol w:w="2070"/>
        <w:gridCol w:w="2070"/>
      </w:tblGrid>
      <w:tr w:rsidR="00A96CAE" w:rsidRPr="00B32F5C" w14:paraId="1FD741EE" w14:textId="77777777" w:rsidTr="00B32F5C">
        <w:tc>
          <w:tcPr>
            <w:tcW w:w="3397" w:type="dxa"/>
          </w:tcPr>
          <w:p w14:paraId="0B3C2BF4" w14:textId="32E81885" w:rsidR="00A96CAE" w:rsidRPr="00B32F5C" w:rsidRDefault="00A96CAE" w:rsidP="00B32F5C">
            <w:pPr>
              <w:pStyle w:val="Default"/>
              <w:rPr>
                <w:rFonts w:asciiTheme="minorHAnsi" w:eastAsia="Times New Roman" w:hAnsiTheme="minorHAnsi" w:cs="Tahoma"/>
                <w:b/>
                <w:color w:val="24559F"/>
                <w:sz w:val="22"/>
                <w:szCs w:val="22"/>
              </w:rPr>
            </w:pPr>
            <w:r w:rsidRPr="00B32F5C">
              <w:rPr>
                <w:rFonts w:asciiTheme="minorHAnsi" w:eastAsia="Times New Roman" w:hAnsiTheme="minorHAnsi" w:cs="Tahoma"/>
                <w:b/>
                <w:color w:val="24559F"/>
                <w:sz w:val="22"/>
                <w:szCs w:val="22"/>
              </w:rPr>
              <w:t>Kosten</w:t>
            </w:r>
          </w:p>
        </w:tc>
        <w:tc>
          <w:tcPr>
            <w:tcW w:w="2069" w:type="dxa"/>
          </w:tcPr>
          <w:p w14:paraId="1E6EF8A0" w14:textId="77777777" w:rsidR="00A96CAE" w:rsidRPr="00B32F5C" w:rsidRDefault="00A96CAE" w:rsidP="00B32F5C">
            <w:pPr>
              <w:pStyle w:val="Default"/>
              <w:rPr>
                <w:rFonts w:asciiTheme="minorHAnsi" w:eastAsia="Times New Roman" w:hAnsiTheme="minorHAnsi" w:cs="Tahoma"/>
                <w:b/>
                <w:color w:val="24559F"/>
                <w:sz w:val="22"/>
                <w:szCs w:val="22"/>
              </w:rPr>
            </w:pPr>
            <w:r w:rsidRPr="00B32F5C">
              <w:rPr>
                <w:rFonts w:asciiTheme="minorHAnsi" w:eastAsia="Times New Roman" w:hAnsiTheme="minorHAnsi" w:cs="Tahoma"/>
                <w:b/>
                <w:color w:val="24559F"/>
                <w:sz w:val="22"/>
                <w:szCs w:val="22"/>
              </w:rPr>
              <w:t>Totaal begroot (gehele project)</w:t>
            </w:r>
          </w:p>
        </w:tc>
        <w:tc>
          <w:tcPr>
            <w:tcW w:w="2070" w:type="dxa"/>
          </w:tcPr>
          <w:p w14:paraId="2244C275" w14:textId="77777777" w:rsidR="00A96CAE" w:rsidRPr="00B32F5C" w:rsidRDefault="00A96CAE" w:rsidP="00B32F5C">
            <w:pPr>
              <w:pStyle w:val="Default"/>
              <w:rPr>
                <w:rFonts w:asciiTheme="minorHAnsi" w:eastAsia="Times New Roman" w:hAnsiTheme="minorHAnsi" w:cs="Tahoma"/>
                <w:b/>
                <w:color w:val="24559F"/>
                <w:sz w:val="22"/>
                <w:szCs w:val="22"/>
              </w:rPr>
            </w:pPr>
            <w:r w:rsidRPr="00B32F5C">
              <w:rPr>
                <w:rFonts w:asciiTheme="minorHAnsi" w:eastAsia="Times New Roman" w:hAnsiTheme="minorHAnsi" w:cs="Tahoma"/>
                <w:b/>
                <w:color w:val="24559F"/>
                <w:sz w:val="22"/>
                <w:szCs w:val="22"/>
              </w:rPr>
              <w:t>Realisatie t/m voorgaande periode</w:t>
            </w:r>
          </w:p>
        </w:tc>
        <w:tc>
          <w:tcPr>
            <w:tcW w:w="2069" w:type="dxa"/>
          </w:tcPr>
          <w:p w14:paraId="42E4BC0D" w14:textId="77777777" w:rsidR="00A96CAE" w:rsidRPr="00B32F5C" w:rsidRDefault="00A96CAE" w:rsidP="00B32F5C">
            <w:pPr>
              <w:pStyle w:val="Default"/>
              <w:rPr>
                <w:rFonts w:asciiTheme="minorHAnsi" w:eastAsia="Times New Roman" w:hAnsiTheme="minorHAnsi" w:cs="Tahoma"/>
                <w:b/>
                <w:color w:val="24559F"/>
                <w:sz w:val="22"/>
                <w:szCs w:val="22"/>
              </w:rPr>
            </w:pPr>
            <w:r w:rsidRPr="00B32F5C">
              <w:rPr>
                <w:rFonts w:asciiTheme="minorHAnsi" w:eastAsia="Times New Roman" w:hAnsiTheme="minorHAnsi" w:cs="Tahoma"/>
                <w:b/>
                <w:color w:val="24559F"/>
                <w:sz w:val="22"/>
                <w:szCs w:val="22"/>
              </w:rPr>
              <w:t>Realisatie over de afgelopen periode</w:t>
            </w:r>
          </w:p>
        </w:tc>
        <w:tc>
          <w:tcPr>
            <w:tcW w:w="2070" w:type="dxa"/>
          </w:tcPr>
          <w:p w14:paraId="5C0F0561" w14:textId="77777777" w:rsidR="00A96CAE" w:rsidRPr="00B32F5C" w:rsidRDefault="00A96CAE" w:rsidP="00B32F5C">
            <w:pPr>
              <w:pStyle w:val="Default"/>
              <w:rPr>
                <w:rFonts w:asciiTheme="minorHAnsi" w:eastAsia="Times New Roman" w:hAnsiTheme="minorHAnsi" w:cs="Tahoma"/>
                <w:b/>
                <w:color w:val="24559F"/>
                <w:sz w:val="22"/>
                <w:szCs w:val="22"/>
              </w:rPr>
            </w:pPr>
            <w:r w:rsidRPr="00B32F5C">
              <w:rPr>
                <w:rFonts w:asciiTheme="minorHAnsi" w:eastAsia="Times New Roman" w:hAnsiTheme="minorHAnsi" w:cs="Tahoma"/>
                <w:b/>
                <w:color w:val="24559F"/>
                <w:sz w:val="22"/>
                <w:szCs w:val="22"/>
              </w:rPr>
              <w:t>Cumulatief t/m de afgelopen periode</w:t>
            </w:r>
          </w:p>
        </w:tc>
        <w:tc>
          <w:tcPr>
            <w:tcW w:w="2070" w:type="dxa"/>
          </w:tcPr>
          <w:p w14:paraId="474E3F17" w14:textId="77777777" w:rsidR="00A96CAE" w:rsidRPr="00B32F5C" w:rsidRDefault="00A96CAE" w:rsidP="00B32F5C">
            <w:pPr>
              <w:pStyle w:val="Default"/>
              <w:rPr>
                <w:rFonts w:asciiTheme="minorHAnsi" w:eastAsia="Times New Roman" w:hAnsiTheme="minorHAnsi" w:cs="Tahoma"/>
                <w:b/>
                <w:color w:val="24559F"/>
                <w:sz w:val="22"/>
                <w:szCs w:val="22"/>
              </w:rPr>
            </w:pPr>
            <w:r w:rsidRPr="00B32F5C">
              <w:rPr>
                <w:rFonts w:asciiTheme="minorHAnsi" w:eastAsia="Times New Roman" w:hAnsiTheme="minorHAnsi" w:cs="Tahoma"/>
                <w:b/>
                <w:color w:val="24559F"/>
                <w:sz w:val="22"/>
                <w:szCs w:val="22"/>
              </w:rPr>
              <w:t>Prognose realisatie komend jaar</w:t>
            </w:r>
          </w:p>
        </w:tc>
      </w:tr>
      <w:tr w:rsidR="00A96CAE" w:rsidRPr="00B32F5C" w14:paraId="46765948" w14:textId="77777777" w:rsidTr="000D7989">
        <w:tc>
          <w:tcPr>
            <w:tcW w:w="3397" w:type="dxa"/>
          </w:tcPr>
          <w:p w14:paraId="20090282" w14:textId="413ABE21" w:rsidR="00A96CAE" w:rsidRPr="00B32F5C" w:rsidRDefault="000A118C" w:rsidP="00AD5FEC">
            <w:pPr>
              <w:rPr>
                <w:rFonts w:asciiTheme="minorHAnsi" w:hAnsiTheme="minorHAnsi" w:cs="Tahoma"/>
                <w:sz w:val="22"/>
                <w:szCs w:val="22"/>
              </w:rPr>
            </w:pPr>
            <w:r>
              <w:rPr>
                <w:rFonts w:asciiTheme="minorHAnsi" w:hAnsiTheme="minorHAnsi" w:cs="Tahoma"/>
                <w:sz w:val="22"/>
                <w:szCs w:val="22"/>
              </w:rPr>
              <w:t>Personeelskosten</w:t>
            </w:r>
            <w:r w:rsidR="00B34D63">
              <w:rPr>
                <w:rFonts w:asciiTheme="minorHAnsi" w:hAnsiTheme="minorHAnsi" w:cs="Tahoma"/>
                <w:sz w:val="22"/>
                <w:szCs w:val="22"/>
              </w:rPr>
              <w:t xml:space="preserve"> (</w:t>
            </w:r>
            <w:r>
              <w:rPr>
                <w:rFonts w:asciiTheme="minorHAnsi" w:hAnsiTheme="minorHAnsi" w:cs="Tahoma"/>
                <w:sz w:val="22"/>
                <w:szCs w:val="22"/>
              </w:rPr>
              <w:t>in dienst</w:t>
            </w:r>
            <w:r w:rsidR="00B34D63">
              <w:rPr>
                <w:rFonts w:asciiTheme="minorHAnsi" w:hAnsiTheme="minorHAnsi" w:cs="Tahoma"/>
                <w:sz w:val="22"/>
                <w:szCs w:val="22"/>
              </w:rPr>
              <w:t>)</w:t>
            </w:r>
          </w:p>
        </w:tc>
        <w:tc>
          <w:tcPr>
            <w:tcW w:w="2069" w:type="dxa"/>
          </w:tcPr>
          <w:p w14:paraId="14B1EDCD" w14:textId="77777777" w:rsidR="00A96CAE" w:rsidRPr="00B32F5C" w:rsidRDefault="00A96CAE" w:rsidP="00AD5FEC">
            <w:pPr>
              <w:rPr>
                <w:rFonts w:asciiTheme="minorHAnsi" w:hAnsiTheme="minorHAnsi" w:cs="Tahoma"/>
                <w:sz w:val="22"/>
                <w:szCs w:val="22"/>
              </w:rPr>
            </w:pPr>
            <w:r w:rsidRPr="00B32F5C">
              <w:rPr>
                <w:rFonts w:asciiTheme="minorHAnsi" w:hAnsiTheme="minorHAnsi" w:cs="Tahoma"/>
                <w:sz w:val="22"/>
                <w:szCs w:val="22"/>
              </w:rPr>
              <w:t>€</w:t>
            </w:r>
          </w:p>
        </w:tc>
        <w:tc>
          <w:tcPr>
            <w:tcW w:w="2070" w:type="dxa"/>
          </w:tcPr>
          <w:p w14:paraId="08FC8A46" w14:textId="77777777" w:rsidR="00A96CAE" w:rsidRPr="00B32F5C" w:rsidRDefault="00A96CAE" w:rsidP="00AD5FEC">
            <w:pPr>
              <w:rPr>
                <w:rFonts w:asciiTheme="minorHAnsi" w:hAnsiTheme="minorHAnsi" w:cs="Tahoma"/>
                <w:sz w:val="22"/>
                <w:szCs w:val="22"/>
              </w:rPr>
            </w:pPr>
            <w:r w:rsidRPr="00B32F5C">
              <w:rPr>
                <w:rFonts w:asciiTheme="minorHAnsi" w:hAnsiTheme="minorHAnsi" w:cs="Tahoma"/>
                <w:sz w:val="22"/>
                <w:szCs w:val="22"/>
              </w:rPr>
              <w:t>€</w:t>
            </w:r>
          </w:p>
        </w:tc>
        <w:tc>
          <w:tcPr>
            <w:tcW w:w="2069" w:type="dxa"/>
          </w:tcPr>
          <w:p w14:paraId="5B5146C4" w14:textId="77777777" w:rsidR="00A96CAE" w:rsidRPr="00B32F5C" w:rsidRDefault="00A96CAE" w:rsidP="00AD5FEC">
            <w:pPr>
              <w:rPr>
                <w:rFonts w:asciiTheme="minorHAnsi" w:hAnsiTheme="minorHAnsi" w:cs="Tahoma"/>
                <w:sz w:val="22"/>
                <w:szCs w:val="22"/>
              </w:rPr>
            </w:pPr>
            <w:r w:rsidRPr="00B32F5C">
              <w:rPr>
                <w:rFonts w:asciiTheme="minorHAnsi" w:hAnsiTheme="minorHAnsi" w:cs="Tahoma"/>
                <w:sz w:val="22"/>
                <w:szCs w:val="22"/>
              </w:rPr>
              <w:t>€</w:t>
            </w:r>
          </w:p>
        </w:tc>
        <w:tc>
          <w:tcPr>
            <w:tcW w:w="2070" w:type="dxa"/>
          </w:tcPr>
          <w:p w14:paraId="5814B4E7" w14:textId="77777777" w:rsidR="00A96CAE" w:rsidRPr="00B32F5C" w:rsidRDefault="00654086" w:rsidP="00AD5FEC">
            <w:pPr>
              <w:rPr>
                <w:rFonts w:asciiTheme="minorHAnsi" w:hAnsiTheme="minorHAnsi" w:cs="Tahoma"/>
                <w:sz w:val="22"/>
                <w:szCs w:val="22"/>
              </w:rPr>
            </w:pPr>
            <w:r w:rsidRPr="00B32F5C">
              <w:rPr>
                <w:rFonts w:asciiTheme="minorHAnsi" w:hAnsiTheme="minorHAnsi" w:cs="Tahoma"/>
                <w:sz w:val="22"/>
                <w:szCs w:val="22"/>
              </w:rPr>
              <w:t>€</w:t>
            </w:r>
          </w:p>
        </w:tc>
        <w:tc>
          <w:tcPr>
            <w:tcW w:w="2070" w:type="dxa"/>
          </w:tcPr>
          <w:p w14:paraId="2D6CEABE" w14:textId="77777777" w:rsidR="00A96CAE" w:rsidRPr="00B32F5C" w:rsidRDefault="00654086" w:rsidP="00AD5FEC">
            <w:pPr>
              <w:rPr>
                <w:rFonts w:asciiTheme="minorHAnsi" w:hAnsiTheme="minorHAnsi" w:cs="Tahoma"/>
                <w:sz w:val="22"/>
                <w:szCs w:val="22"/>
              </w:rPr>
            </w:pPr>
            <w:r w:rsidRPr="00B32F5C">
              <w:rPr>
                <w:rFonts w:asciiTheme="minorHAnsi" w:hAnsiTheme="minorHAnsi" w:cs="Tahoma"/>
                <w:sz w:val="22"/>
                <w:szCs w:val="22"/>
              </w:rPr>
              <w:t>€</w:t>
            </w:r>
          </w:p>
        </w:tc>
      </w:tr>
      <w:tr w:rsidR="00A96CAE" w:rsidRPr="00B32F5C" w14:paraId="45F230FF" w14:textId="77777777" w:rsidTr="000D7989">
        <w:tc>
          <w:tcPr>
            <w:tcW w:w="3397" w:type="dxa"/>
          </w:tcPr>
          <w:p w14:paraId="454C0C54" w14:textId="24560D4C" w:rsidR="00A96CAE" w:rsidRPr="00B32F5C" w:rsidRDefault="000A118C" w:rsidP="00AD5FEC">
            <w:pPr>
              <w:rPr>
                <w:rFonts w:asciiTheme="minorHAnsi" w:hAnsiTheme="minorHAnsi" w:cs="Tahoma"/>
                <w:sz w:val="22"/>
                <w:szCs w:val="22"/>
              </w:rPr>
            </w:pPr>
            <w:r>
              <w:rPr>
                <w:rFonts w:asciiTheme="minorHAnsi" w:hAnsiTheme="minorHAnsi" w:cs="Tahoma"/>
                <w:sz w:val="22"/>
                <w:szCs w:val="22"/>
              </w:rPr>
              <w:t>Loonkosten derden</w:t>
            </w:r>
            <w:r w:rsidR="00654086" w:rsidRPr="00B32F5C">
              <w:rPr>
                <w:rFonts w:asciiTheme="minorHAnsi" w:hAnsiTheme="minorHAnsi" w:cs="Tahoma"/>
                <w:sz w:val="22"/>
                <w:szCs w:val="22"/>
              </w:rPr>
              <w:t xml:space="preserve"> (excl. btw)</w:t>
            </w:r>
          </w:p>
        </w:tc>
        <w:tc>
          <w:tcPr>
            <w:tcW w:w="2069" w:type="dxa"/>
          </w:tcPr>
          <w:p w14:paraId="1181BEF2" w14:textId="77777777" w:rsidR="00A96CAE" w:rsidRPr="00B32F5C" w:rsidRDefault="00654086" w:rsidP="00AD5FEC">
            <w:pPr>
              <w:rPr>
                <w:rFonts w:asciiTheme="minorHAnsi" w:hAnsiTheme="minorHAnsi" w:cs="Tahoma"/>
                <w:sz w:val="22"/>
                <w:szCs w:val="22"/>
              </w:rPr>
            </w:pPr>
            <w:r w:rsidRPr="00B32F5C">
              <w:rPr>
                <w:rFonts w:asciiTheme="minorHAnsi" w:hAnsiTheme="minorHAnsi" w:cs="Tahoma"/>
                <w:sz w:val="22"/>
                <w:szCs w:val="22"/>
              </w:rPr>
              <w:t>€</w:t>
            </w:r>
          </w:p>
        </w:tc>
        <w:tc>
          <w:tcPr>
            <w:tcW w:w="2070" w:type="dxa"/>
          </w:tcPr>
          <w:p w14:paraId="398707E1" w14:textId="77777777" w:rsidR="00A96CAE" w:rsidRPr="00B32F5C" w:rsidRDefault="00654086" w:rsidP="00AD5FEC">
            <w:pPr>
              <w:rPr>
                <w:rFonts w:asciiTheme="minorHAnsi" w:hAnsiTheme="minorHAnsi" w:cs="Tahoma"/>
                <w:sz w:val="22"/>
                <w:szCs w:val="22"/>
              </w:rPr>
            </w:pPr>
            <w:r w:rsidRPr="00B32F5C">
              <w:rPr>
                <w:rFonts w:asciiTheme="minorHAnsi" w:hAnsiTheme="minorHAnsi" w:cs="Tahoma"/>
                <w:sz w:val="22"/>
                <w:szCs w:val="22"/>
              </w:rPr>
              <w:t>€</w:t>
            </w:r>
          </w:p>
        </w:tc>
        <w:tc>
          <w:tcPr>
            <w:tcW w:w="2069" w:type="dxa"/>
          </w:tcPr>
          <w:p w14:paraId="0C4624E6" w14:textId="77777777" w:rsidR="00A96CAE" w:rsidRPr="00B32F5C" w:rsidRDefault="00654086" w:rsidP="00AD5FEC">
            <w:pPr>
              <w:rPr>
                <w:rFonts w:asciiTheme="minorHAnsi" w:hAnsiTheme="minorHAnsi" w:cs="Tahoma"/>
                <w:sz w:val="22"/>
                <w:szCs w:val="22"/>
              </w:rPr>
            </w:pPr>
            <w:r w:rsidRPr="00B32F5C">
              <w:rPr>
                <w:rFonts w:asciiTheme="minorHAnsi" w:hAnsiTheme="minorHAnsi" w:cs="Tahoma"/>
                <w:sz w:val="22"/>
                <w:szCs w:val="22"/>
              </w:rPr>
              <w:t>€</w:t>
            </w:r>
          </w:p>
        </w:tc>
        <w:tc>
          <w:tcPr>
            <w:tcW w:w="2070" w:type="dxa"/>
          </w:tcPr>
          <w:p w14:paraId="7A023D14" w14:textId="77777777" w:rsidR="00A96CAE" w:rsidRPr="00B32F5C" w:rsidRDefault="00654086" w:rsidP="00AD5FEC">
            <w:pPr>
              <w:rPr>
                <w:rFonts w:asciiTheme="minorHAnsi" w:hAnsiTheme="minorHAnsi" w:cs="Tahoma"/>
                <w:sz w:val="22"/>
                <w:szCs w:val="22"/>
              </w:rPr>
            </w:pPr>
            <w:r w:rsidRPr="00B32F5C">
              <w:rPr>
                <w:rFonts w:asciiTheme="minorHAnsi" w:hAnsiTheme="minorHAnsi" w:cs="Tahoma"/>
                <w:sz w:val="22"/>
                <w:szCs w:val="22"/>
              </w:rPr>
              <w:t>€</w:t>
            </w:r>
          </w:p>
        </w:tc>
        <w:tc>
          <w:tcPr>
            <w:tcW w:w="2070" w:type="dxa"/>
          </w:tcPr>
          <w:p w14:paraId="42EE2AF1" w14:textId="77777777" w:rsidR="00A96CAE" w:rsidRPr="00B32F5C" w:rsidRDefault="00654086" w:rsidP="00AD5FEC">
            <w:pPr>
              <w:rPr>
                <w:rFonts w:asciiTheme="minorHAnsi" w:hAnsiTheme="minorHAnsi" w:cs="Tahoma"/>
                <w:sz w:val="22"/>
                <w:szCs w:val="22"/>
              </w:rPr>
            </w:pPr>
            <w:r w:rsidRPr="00B32F5C">
              <w:rPr>
                <w:rFonts w:asciiTheme="minorHAnsi" w:hAnsiTheme="minorHAnsi" w:cs="Tahoma"/>
                <w:sz w:val="22"/>
                <w:szCs w:val="22"/>
              </w:rPr>
              <w:t>€</w:t>
            </w:r>
          </w:p>
        </w:tc>
      </w:tr>
      <w:tr w:rsidR="00654086" w:rsidRPr="00B32F5C" w14:paraId="71C774F1" w14:textId="77777777" w:rsidTr="000D7989">
        <w:tc>
          <w:tcPr>
            <w:tcW w:w="3397" w:type="dxa"/>
          </w:tcPr>
          <w:p w14:paraId="2C6AED46" w14:textId="31BB93A8" w:rsidR="00654086" w:rsidRPr="00B32F5C" w:rsidRDefault="00654086" w:rsidP="00AD5FEC">
            <w:pPr>
              <w:rPr>
                <w:rFonts w:asciiTheme="minorHAnsi" w:hAnsiTheme="minorHAnsi" w:cs="Tahoma"/>
                <w:sz w:val="22"/>
                <w:szCs w:val="22"/>
              </w:rPr>
            </w:pPr>
            <w:r w:rsidRPr="00B32F5C">
              <w:rPr>
                <w:rFonts w:asciiTheme="minorHAnsi" w:hAnsiTheme="minorHAnsi" w:cs="Tahoma"/>
                <w:sz w:val="22"/>
                <w:szCs w:val="22"/>
              </w:rPr>
              <w:t xml:space="preserve">Overige </w:t>
            </w:r>
            <w:r w:rsidR="00B34D63">
              <w:rPr>
                <w:rFonts w:asciiTheme="minorHAnsi" w:hAnsiTheme="minorHAnsi" w:cs="Tahoma"/>
                <w:sz w:val="22"/>
                <w:szCs w:val="22"/>
              </w:rPr>
              <w:t>k</w:t>
            </w:r>
            <w:r w:rsidRPr="00B32F5C">
              <w:rPr>
                <w:rFonts w:asciiTheme="minorHAnsi" w:hAnsiTheme="minorHAnsi" w:cs="Tahoma"/>
                <w:sz w:val="22"/>
                <w:szCs w:val="22"/>
              </w:rPr>
              <w:t>osten (excl. btw)</w:t>
            </w:r>
          </w:p>
        </w:tc>
        <w:tc>
          <w:tcPr>
            <w:tcW w:w="2069" w:type="dxa"/>
          </w:tcPr>
          <w:p w14:paraId="1D1D51DA" w14:textId="77777777" w:rsidR="00654086" w:rsidRPr="00B32F5C" w:rsidRDefault="00654086" w:rsidP="00AD5FEC">
            <w:pPr>
              <w:rPr>
                <w:rFonts w:asciiTheme="minorHAnsi" w:hAnsiTheme="minorHAnsi" w:cs="Tahoma"/>
                <w:sz w:val="22"/>
                <w:szCs w:val="22"/>
              </w:rPr>
            </w:pPr>
            <w:r w:rsidRPr="00B32F5C">
              <w:rPr>
                <w:rFonts w:asciiTheme="minorHAnsi" w:hAnsiTheme="minorHAnsi" w:cs="Tahoma"/>
                <w:sz w:val="22"/>
                <w:szCs w:val="22"/>
              </w:rPr>
              <w:t>€</w:t>
            </w:r>
          </w:p>
        </w:tc>
        <w:tc>
          <w:tcPr>
            <w:tcW w:w="2070" w:type="dxa"/>
          </w:tcPr>
          <w:p w14:paraId="08D9CD40" w14:textId="77777777" w:rsidR="00654086" w:rsidRPr="00B32F5C" w:rsidRDefault="00654086" w:rsidP="00AD5FEC">
            <w:pPr>
              <w:rPr>
                <w:rFonts w:asciiTheme="minorHAnsi" w:hAnsiTheme="minorHAnsi" w:cs="Tahoma"/>
                <w:sz w:val="22"/>
                <w:szCs w:val="22"/>
              </w:rPr>
            </w:pPr>
            <w:r w:rsidRPr="00B32F5C">
              <w:rPr>
                <w:rFonts w:asciiTheme="minorHAnsi" w:hAnsiTheme="minorHAnsi" w:cs="Tahoma"/>
                <w:sz w:val="22"/>
                <w:szCs w:val="22"/>
              </w:rPr>
              <w:t>€</w:t>
            </w:r>
          </w:p>
        </w:tc>
        <w:tc>
          <w:tcPr>
            <w:tcW w:w="2069" w:type="dxa"/>
          </w:tcPr>
          <w:p w14:paraId="26A3B471" w14:textId="77777777" w:rsidR="00654086" w:rsidRPr="00B32F5C" w:rsidRDefault="00654086" w:rsidP="00AD5FEC">
            <w:pPr>
              <w:rPr>
                <w:rFonts w:asciiTheme="minorHAnsi" w:hAnsiTheme="minorHAnsi" w:cs="Tahoma"/>
                <w:sz w:val="22"/>
                <w:szCs w:val="22"/>
              </w:rPr>
            </w:pPr>
            <w:r w:rsidRPr="00B32F5C">
              <w:rPr>
                <w:rFonts w:asciiTheme="minorHAnsi" w:hAnsiTheme="minorHAnsi" w:cs="Tahoma"/>
                <w:sz w:val="22"/>
                <w:szCs w:val="22"/>
              </w:rPr>
              <w:t>€</w:t>
            </w:r>
          </w:p>
        </w:tc>
        <w:tc>
          <w:tcPr>
            <w:tcW w:w="2070" w:type="dxa"/>
          </w:tcPr>
          <w:p w14:paraId="714E229F" w14:textId="77777777" w:rsidR="00654086" w:rsidRPr="00B32F5C" w:rsidRDefault="00654086" w:rsidP="00AD5FEC">
            <w:pPr>
              <w:rPr>
                <w:rFonts w:asciiTheme="minorHAnsi" w:hAnsiTheme="minorHAnsi" w:cs="Tahoma"/>
                <w:sz w:val="22"/>
                <w:szCs w:val="22"/>
              </w:rPr>
            </w:pPr>
            <w:r w:rsidRPr="00B32F5C">
              <w:rPr>
                <w:rFonts w:asciiTheme="minorHAnsi" w:hAnsiTheme="minorHAnsi" w:cs="Tahoma"/>
                <w:sz w:val="22"/>
                <w:szCs w:val="22"/>
              </w:rPr>
              <w:t>€</w:t>
            </w:r>
          </w:p>
        </w:tc>
        <w:tc>
          <w:tcPr>
            <w:tcW w:w="2070" w:type="dxa"/>
          </w:tcPr>
          <w:p w14:paraId="5D932A37" w14:textId="77777777" w:rsidR="00654086" w:rsidRPr="00B32F5C" w:rsidRDefault="00654086" w:rsidP="00AD5FEC">
            <w:pPr>
              <w:rPr>
                <w:rFonts w:asciiTheme="minorHAnsi" w:hAnsiTheme="minorHAnsi" w:cs="Tahoma"/>
                <w:sz w:val="22"/>
                <w:szCs w:val="22"/>
              </w:rPr>
            </w:pPr>
            <w:r w:rsidRPr="00B32F5C">
              <w:rPr>
                <w:rFonts w:asciiTheme="minorHAnsi" w:hAnsiTheme="minorHAnsi" w:cs="Tahoma"/>
                <w:sz w:val="22"/>
                <w:szCs w:val="22"/>
              </w:rPr>
              <w:t>€</w:t>
            </w:r>
          </w:p>
        </w:tc>
      </w:tr>
      <w:tr w:rsidR="000D7989" w:rsidRPr="00B32F5C" w14:paraId="62DF0BB1" w14:textId="77777777" w:rsidTr="000D7989">
        <w:tc>
          <w:tcPr>
            <w:tcW w:w="3397" w:type="dxa"/>
          </w:tcPr>
          <w:p w14:paraId="2B955063" w14:textId="77777777" w:rsidR="000D7989" w:rsidRPr="00B32F5C" w:rsidRDefault="000D7989" w:rsidP="000D7989">
            <w:pPr>
              <w:rPr>
                <w:rFonts w:asciiTheme="minorHAnsi" w:hAnsiTheme="minorHAnsi" w:cs="Tahoma"/>
                <w:sz w:val="22"/>
                <w:szCs w:val="22"/>
              </w:rPr>
            </w:pPr>
          </w:p>
        </w:tc>
        <w:tc>
          <w:tcPr>
            <w:tcW w:w="2069" w:type="dxa"/>
          </w:tcPr>
          <w:p w14:paraId="1A39C307" w14:textId="6751B744" w:rsidR="000D7989" w:rsidRPr="00B32F5C" w:rsidRDefault="000D7989" w:rsidP="000D7989">
            <w:pPr>
              <w:rPr>
                <w:rFonts w:asciiTheme="minorHAnsi" w:hAnsiTheme="minorHAnsi" w:cs="Tahoma"/>
                <w:sz w:val="22"/>
                <w:szCs w:val="22"/>
              </w:rPr>
            </w:pPr>
            <w:r w:rsidRPr="00B32F5C">
              <w:rPr>
                <w:rFonts w:asciiTheme="minorHAnsi" w:hAnsiTheme="minorHAnsi" w:cs="Tahoma"/>
                <w:sz w:val="22"/>
                <w:szCs w:val="22"/>
              </w:rPr>
              <w:t>€</w:t>
            </w:r>
          </w:p>
        </w:tc>
        <w:tc>
          <w:tcPr>
            <w:tcW w:w="2070" w:type="dxa"/>
          </w:tcPr>
          <w:p w14:paraId="34FBADF3" w14:textId="44F0A1CA" w:rsidR="000D7989" w:rsidRPr="00B32F5C" w:rsidRDefault="000D7989" w:rsidP="000D7989">
            <w:pPr>
              <w:rPr>
                <w:rFonts w:asciiTheme="minorHAnsi" w:hAnsiTheme="minorHAnsi" w:cs="Tahoma"/>
                <w:sz w:val="22"/>
                <w:szCs w:val="22"/>
              </w:rPr>
            </w:pPr>
            <w:r w:rsidRPr="00B32F5C">
              <w:rPr>
                <w:rFonts w:asciiTheme="minorHAnsi" w:hAnsiTheme="minorHAnsi" w:cs="Tahoma"/>
                <w:sz w:val="22"/>
                <w:szCs w:val="22"/>
              </w:rPr>
              <w:t>€</w:t>
            </w:r>
          </w:p>
        </w:tc>
        <w:tc>
          <w:tcPr>
            <w:tcW w:w="2069" w:type="dxa"/>
          </w:tcPr>
          <w:p w14:paraId="364D04EA" w14:textId="5E7BA669" w:rsidR="000D7989" w:rsidRPr="00B32F5C" w:rsidRDefault="000D7989" w:rsidP="000D7989">
            <w:pPr>
              <w:rPr>
                <w:rFonts w:asciiTheme="minorHAnsi" w:hAnsiTheme="minorHAnsi" w:cs="Tahoma"/>
                <w:sz w:val="22"/>
                <w:szCs w:val="22"/>
              </w:rPr>
            </w:pPr>
            <w:r w:rsidRPr="00B32F5C">
              <w:rPr>
                <w:rFonts w:asciiTheme="minorHAnsi" w:hAnsiTheme="minorHAnsi" w:cs="Tahoma"/>
                <w:sz w:val="22"/>
                <w:szCs w:val="22"/>
              </w:rPr>
              <w:t>€</w:t>
            </w:r>
          </w:p>
        </w:tc>
        <w:tc>
          <w:tcPr>
            <w:tcW w:w="2070" w:type="dxa"/>
          </w:tcPr>
          <w:p w14:paraId="43C26358" w14:textId="48ABF6CA" w:rsidR="000D7989" w:rsidRPr="00B32F5C" w:rsidRDefault="000D7989" w:rsidP="000D7989">
            <w:pPr>
              <w:rPr>
                <w:rFonts w:asciiTheme="minorHAnsi" w:hAnsiTheme="minorHAnsi" w:cs="Tahoma"/>
                <w:sz w:val="22"/>
                <w:szCs w:val="22"/>
              </w:rPr>
            </w:pPr>
            <w:r w:rsidRPr="00B32F5C">
              <w:rPr>
                <w:rFonts w:asciiTheme="minorHAnsi" w:hAnsiTheme="minorHAnsi" w:cs="Tahoma"/>
                <w:sz w:val="22"/>
                <w:szCs w:val="22"/>
              </w:rPr>
              <w:t>€</w:t>
            </w:r>
          </w:p>
        </w:tc>
        <w:tc>
          <w:tcPr>
            <w:tcW w:w="2070" w:type="dxa"/>
          </w:tcPr>
          <w:p w14:paraId="1369F4BF" w14:textId="08278BC3" w:rsidR="000D7989" w:rsidRPr="00B32F5C" w:rsidRDefault="000D7989" w:rsidP="000D7989">
            <w:pPr>
              <w:rPr>
                <w:rFonts w:asciiTheme="minorHAnsi" w:hAnsiTheme="minorHAnsi" w:cs="Tahoma"/>
                <w:sz w:val="22"/>
                <w:szCs w:val="22"/>
              </w:rPr>
            </w:pPr>
            <w:r w:rsidRPr="00B32F5C">
              <w:rPr>
                <w:rFonts w:asciiTheme="minorHAnsi" w:hAnsiTheme="minorHAnsi" w:cs="Tahoma"/>
                <w:sz w:val="22"/>
                <w:szCs w:val="22"/>
              </w:rPr>
              <w:t>€</w:t>
            </w:r>
          </w:p>
        </w:tc>
      </w:tr>
      <w:tr w:rsidR="000D7989" w:rsidRPr="00B32F5C" w14:paraId="71916A22" w14:textId="77777777" w:rsidTr="000D7989">
        <w:tc>
          <w:tcPr>
            <w:tcW w:w="3397" w:type="dxa"/>
          </w:tcPr>
          <w:p w14:paraId="76A6FB42" w14:textId="1EDFD55C" w:rsidR="000D7989" w:rsidRPr="00B32F5C" w:rsidRDefault="000D7989" w:rsidP="000D7989">
            <w:pPr>
              <w:rPr>
                <w:rFonts w:asciiTheme="minorHAnsi" w:hAnsiTheme="minorHAnsi" w:cs="Tahoma"/>
                <w:sz w:val="22"/>
                <w:szCs w:val="22"/>
              </w:rPr>
            </w:pPr>
            <w:r>
              <w:rPr>
                <w:rFonts w:asciiTheme="minorHAnsi" w:hAnsiTheme="minorHAnsi" w:cs="Tahoma"/>
                <w:sz w:val="22"/>
                <w:szCs w:val="22"/>
              </w:rPr>
              <w:t>Accountantskosten (bij vaststelling) (excl. btw)</w:t>
            </w:r>
          </w:p>
        </w:tc>
        <w:tc>
          <w:tcPr>
            <w:tcW w:w="2069" w:type="dxa"/>
          </w:tcPr>
          <w:p w14:paraId="7F01F9ED" w14:textId="77777777" w:rsidR="000D7989" w:rsidRPr="00B32F5C" w:rsidRDefault="000D7989" w:rsidP="000D7989">
            <w:pPr>
              <w:rPr>
                <w:rFonts w:asciiTheme="minorHAnsi" w:hAnsiTheme="minorHAnsi" w:cs="Tahoma"/>
                <w:sz w:val="22"/>
                <w:szCs w:val="22"/>
              </w:rPr>
            </w:pPr>
          </w:p>
        </w:tc>
        <w:tc>
          <w:tcPr>
            <w:tcW w:w="2070" w:type="dxa"/>
          </w:tcPr>
          <w:p w14:paraId="09DDE91E" w14:textId="77777777" w:rsidR="000D7989" w:rsidRPr="00B32F5C" w:rsidRDefault="000D7989" w:rsidP="000D7989">
            <w:pPr>
              <w:rPr>
                <w:rFonts w:asciiTheme="minorHAnsi" w:hAnsiTheme="minorHAnsi" w:cs="Tahoma"/>
                <w:sz w:val="22"/>
                <w:szCs w:val="22"/>
              </w:rPr>
            </w:pPr>
          </w:p>
        </w:tc>
        <w:tc>
          <w:tcPr>
            <w:tcW w:w="2069" w:type="dxa"/>
          </w:tcPr>
          <w:p w14:paraId="2144ECA8" w14:textId="77777777" w:rsidR="000D7989" w:rsidRPr="00B32F5C" w:rsidRDefault="000D7989" w:rsidP="000D7989">
            <w:pPr>
              <w:rPr>
                <w:rFonts w:asciiTheme="minorHAnsi" w:hAnsiTheme="minorHAnsi" w:cs="Tahoma"/>
                <w:sz w:val="22"/>
                <w:szCs w:val="22"/>
              </w:rPr>
            </w:pPr>
          </w:p>
        </w:tc>
        <w:tc>
          <w:tcPr>
            <w:tcW w:w="2070" w:type="dxa"/>
          </w:tcPr>
          <w:p w14:paraId="6C37AAD1" w14:textId="77777777" w:rsidR="000D7989" w:rsidRPr="00B32F5C" w:rsidRDefault="000D7989" w:rsidP="000D7989">
            <w:pPr>
              <w:rPr>
                <w:rFonts w:asciiTheme="minorHAnsi" w:hAnsiTheme="minorHAnsi" w:cs="Tahoma"/>
                <w:sz w:val="22"/>
                <w:szCs w:val="22"/>
              </w:rPr>
            </w:pPr>
          </w:p>
        </w:tc>
        <w:tc>
          <w:tcPr>
            <w:tcW w:w="2070" w:type="dxa"/>
          </w:tcPr>
          <w:p w14:paraId="2EA10033" w14:textId="77777777" w:rsidR="000D7989" w:rsidRPr="00B32F5C" w:rsidRDefault="000D7989" w:rsidP="000D7989">
            <w:pPr>
              <w:rPr>
                <w:rFonts w:asciiTheme="minorHAnsi" w:hAnsiTheme="minorHAnsi" w:cs="Tahoma"/>
                <w:sz w:val="22"/>
                <w:szCs w:val="22"/>
              </w:rPr>
            </w:pPr>
          </w:p>
        </w:tc>
      </w:tr>
      <w:tr w:rsidR="000D7989" w:rsidRPr="00B32F5C" w14:paraId="0310B14B" w14:textId="77777777" w:rsidTr="000D7989">
        <w:tc>
          <w:tcPr>
            <w:tcW w:w="3397" w:type="dxa"/>
          </w:tcPr>
          <w:p w14:paraId="04CBE700" w14:textId="7AB1CCEF" w:rsidR="000D7989" w:rsidRPr="00B32F5C" w:rsidRDefault="000D7989" w:rsidP="000D7989">
            <w:pPr>
              <w:rPr>
                <w:rFonts w:asciiTheme="minorHAnsi" w:hAnsiTheme="minorHAnsi" w:cs="Tahoma"/>
                <w:sz w:val="22"/>
                <w:szCs w:val="22"/>
              </w:rPr>
            </w:pPr>
            <w:r>
              <w:rPr>
                <w:rFonts w:asciiTheme="minorHAnsi" w:hAnsiTheme="minorHAnsi" w:cs="Tahoma"/>
                <w:sz w:val="22"/>
                <w:szCs w:val="22"/>
              </w:rPr>
              <w:t>Niet verrekenbare btw:</w:t>
            </w:r>
          </w:p>
        </w:tc>
        <w:tc>
          <w:tcPr>
            <w:tcW w:w="2069" w:type="dxa"/>
          </w:tcPr>
          <w:p w14:paraId="1D698B99" w14:textId="09EA3038" w:rsidR="000D7989" w:rsidRPr="00B32F5C" w:rsidRDefault="000D7989" w:rsidP="000D7989">
            <w:pPr>
              <w:rPr>
                <w:rFonts w:asciiTheme="minorHAnsi" w:hAnsiTheme="minorHAnsi" w:cs="Tahoma"/>
                <w:sz w:val="22"/>
                <w:szCs w:val="22"/>
              </w:rPr>
            </w:pPr>
            <w:r w:rsidRPr="00B32F5C">
              <w:rPr>
                <w:rFonts w:asciiTheme="minorHAnsi" w:hAnsiTheme="minorHAnsi" w:cs="Tahoma"/>
                <w:sz w:val="22"/>
                <w:szCs w:val="22"/>
              </w:rPr>
              <w:t>€</w:t>
            </w:r>
          </w:p>
        </w:tc>
        <w:tc>
          <w:tcPr>
            <w:tcW w:w="2070" w:type="dxa"/>
          </w:tcPr>
          <w:p w14:paraId="751D2094" w14:textId="78488F02" w:rsidR="000D7989" w:rsidRPr="00B32F5C" w:rsidRDefault="000D7989" w:rsidP="000D7989">
            <w:pPr>
              <w:rPr>
                <w:rFonts w:asciiTheme="minorHAnsi" w:hAnsiTheme="minorHAnsi" w:cs="Tahoma"/>
                <w:sz w:val="22"/>
                <w:szCs w:val="22"/>
              </w:rPr>
            </w:pPr>
            <w:r w:rsidRPr="00B32F5C">
              <w:rPr>
                <w:rFonts w:asciiTheme="minorHAnsi" w:hAnsiTheme="minorHAnsi" w:cs="Tahoma"/>
                <w:sz w:val="22"/>
                <w:szCs w:val="22"/>
              </w:rPr>
              <w:t>€</w:t>
            </w:r>
          </w:p>
        </w:tc>
        <w:tc>
          <w:tcPr>
            <w:tcW w:w="2069" w:type="dxa"/>
          </w:tcPr>
          <w:p w14:paraId="7977D036" w14:textId="12A3488C" w:rsidR="000D7989" w:rsidRPr="00B32F5C" w:rsidRDefault="000D7989" w:rsidP="000D7989">
            <w:pPr>
              <w:rPr>
                <w:rFonts w:asciiTheme="minorHAnsi" w:hAnsiTheme="minorHAnsi" w:cs="Tahoma"/>
                <w:sz w:val="22"/>
                <w:szCs w:val="22"/>
              </w:rPr>
            </w:pPr>
            <w:r w:rsidRPr="00B32F5C">
              <w:rPr>
                <w:rFonts w:asciiTheme="minorHAnsi" w:hAnsiTheme="minorHAnsi" w:cs="Tahoma"/>
                <w:sz w:val="22"/>
                <w:szCs w:val="22"/>
              </w:rPr>
              <w:t>€</w:t>
            </w:r>
          </w:p>
        </w:tc>
        <w:tc>
          <w:tcPr>
            <w:tcW w:w="2070" w:type="dxa"/>
          </w:tcPr>
          <w:p w14:paraId="047BB0F7" w14:textId="1D22F06A" w:rsidR="000D7989" w:rsidRPr="00B32F5C" w:rsidRDefault="000D7989" w:rsidP="000D7989">
            <w:pPr>
              <w:rPr>
                <w:rFonts w:asciiTheme="minorHAnsi" w:hAnsiTheme="minorHAnsi" w:cs="Tahoma"/>
                <w:sz w:val="22"/>
                <w:szCs w:val="22"/>
              </w:rPr>
            </w:pPr>
            <w:r w:rsidRPr="00B32F5C">
              <w:rPr>
                <w:rFonts w:asciiTheme="minorHAnsi" w:hAnsiTheme="minorHAnsi" w:cs="Tahoma"/>
                <w:sz w:val="22"/>
                <w:szCs w:val="22"/>
              </w:rPr>
              <w:t>€</w:t>
            </w:r>
          </w:p>
        </w:tc>
        <w:tc>
          <w:tcPr>
            <w:tcW w:w="2070" w:type="dxa"/>
          </w:tcPr>
          <w:p w14:paraId="1840A543" w14:textId="606DC5E8" w:rsidR="000D7989" w:rsidRPr="00B32F5C" w:rsidRDefault="000D7989" w:rsidP="000D7989">
            <w:pPr>
              <w:rPr>
                <w:rFonts w:asciiTheme="minorHAnsi" w:hAnsiTheme="minorHAnsi" w:cs="Tahoma"/>
                <w:sz w:val="22"/>
                <w:szCs w:val="22"/>
              </w:rPr>
            </w:pPr>
            <w:r w:rsidRPr="00B32F5C">
              <w:rPr>
                <w:rFonts w:asciiTheme="minorHAnsi" w:hAnsiTheme="minorHAnsi" w:cs="Tahoma"/>
                <w:sz w:val="22"/>
                <w:szCs w:val="22"/>
              </w:rPr>
              <w:t>€</w:t>
            </w:r>
          </w:p>
        </w:tc>
      </w:tr>
      <w:tr w:rsidR="000D7989" w:rsidRPr="004F12B0" w14:paraId="632CDFCB" w14:textId="77777777" w:rsidTr="004A7BC2">
        <w:tc>
          <w:tcPr>
            <w:tcW w:w="3397" w:type="dxa"/>
            <w:shd w:val="clear" w:color="auto" w:fill="DBE5F1" w:themeFill="accent1" w:themeFillTint="33"/>
          </w:tcPr>
          <w:p w14:paraId="0BDE3026" w14:textId="65A912BF" w:rsidR="000D7989" w:rsidRPr="004F12B0" w:rsidRDefault="000D7989" w:rsidP="000D7989">
            <w:pPr>
              <w:rPr>
                <w:rFonts w:asciiTheme="minorHAnsi" w:hAnsiTheme="minorHAnsi" w:cs="Tahoma"/>
                <w:b/>
                <w:sz w:val="22"/>
                <w:szCs w:val="22"/>
              </w:rPr>
            </w:pPr>
            <w:r w:rsidRPr="004F12B0">
              <w:rPr>
                <w:rFonts w:asciiTheme="minorHAnsi" w:hAnsiTheme="minorHAnsi" w:cs="Tahoma"/>
                <w:b/>
                <w:sz w:val="22"/>
                <w:szCs w:val="22"/>
              </w:rPr>
              <w:t>Total</w:t>
            </w:r>
            <w:r>
              <w:rPr>
                <w:rFonts w:asciiTheme="minorHAnsi" w:hAnsiTheme="minorHAnsi" w:cs="Tahoma"/>
                <w:b/>
                <w:sz w:val="22"/>
                <w:szCs w:val="22"/>
              </w:rPr>
              <w:t>e kosten</w:t>
            </w:r>
            <w:r w:rsidRPr="004F12B0">
              <w:rPr>
                <w:rFonts w:asciiTheme="minorHAnsi" w:hAnsiTheme="minorHAnsi" w:cs="Tahoma"/>
                <w:b/>
                <w:sz w:val="22"/>
                <w:szCs w:val="22"/>
              </w:rPr>
              <w:t>:</w:t>
            </w:r>
          </w:p>
        </w:tc>
        <w:tc>
          <w:tcPr>
            <w:tcW w:w="2069" w:type="dxa"/>
            <w:shd w:val="clear" w:color="auto" w:fill="DBE5F1" w:themeFill="accent1" w:themeFillTint="33"/>
          </w:tcPr>
          <w:p w14:paraId="65E9D92D" w14:textId="77777777" w:rsidR="000D7989" w:rsidRPr="004F12B0" w:rsidRDefault="000D7989" w:rsidP="000D7989">
            <w:pPr>
              <w:rPr>
                <w:rFonts w:asciiTheme="minorHAnsi" w:hAnsiTheme="minorHAnsi" w:cs="Tahoma"/>
                <w:b/>
                <w:sz w:val="22"/>
                <w:szCs w:val="22"/>
              </w:rPr>
            </w:pPr>
            <w:r w:rsidRPr="004F12B0">
              <w:rPr>
                <w:rFonts w:asciiTheme="minorHAnsi" w:hAnsiTheme="minorHAnsi" w:cs="Tahoma"/>
                <w:b/>
                <w:sz w:val="22"/>
                <w:szCs w:val="22"/>
              </w:rPr>
              <w:t>€</w:t>
            </w:r>
          </w:p>
        </w:tc>
        <w:tc>
          <w:tcPr>
            <w:tcW w:w="2070" w:type="dxa"/>
            <w:shd w:val="clear" w:color="auto" w:fill="DBE5F1" w:themeFill="accent1" w:themeFillTint="33"/>
          </w:tcPr>
          <w:p w14:paraId="573D761A" w14:textId="77777777" w:rsidR="000D7989" w:rsidRPr="004F12B0" w:rsidRDefault="000D7989" w:rsidP="000D7989">
            <w:pPr>
              <w:rPr>
                <w:rFonts w:asciiTheme="minorHAnsi" w:hAnsiTheme="minorHAnsi" w:cs="Tahoma"/>
                <w:b/>
                <w:sz w:val="22"/>
                <w:szCs w:val="22"/>
              </w:rPr>
            </w:pPr>
            <w:r w:rsidRPr="004F12B0">
              <w:rPr>
                <w:rFonts w:asciiTheme="minorHAnsi" w:hAnsiTheme="minorHAnsi" w:cs="Tahoma"/>
                <w:b/>
                <w:sz w:val="22"/>
                <w:szCs w:val="22"/>
              </w:rPr>
              <w:t>€</w:t>
            </w:r>
          </w:p>
        </w:tc>
        <w:tc>
          <w:tcPr>
            <w:tcW w:w="2069" w:type="dxa"/>
            <w:shd w:val="clear" w:color="auto" w:fill="DBE5F1" w:themeFill="accent1" w:themeFillTint="33"/>
          </w:tcPr>
          <w:p w14:paraId="6BE8ACB8" w14:textId="77777777" w:rsidR="000D7989" w:rsidRPr="004F12B0" w:rsidRDefault="000D7989" w:rsidP="000D7989">
            <w:pPr>
              <w:rPr>
                <w:rFonts w:asciiTheme="minorHAnsi" w:hAnsiTheme="minorHAnsi" w:cs="Tahoma"/>
                <w:b/>
                <w:sz w:val="22"/>
                <w:szCs w:val="22"/>
              </w:rPr>
            </w:pPr>
            <w:r w:rsidRPr="004F12B0">
              <w:rPr>
                <w:rFonts w:asciiTheme="minorHAnsi" w:hAnsiTheme="minorHAnsi" w:cs="Tahoma"/>
                <w:b/>
                <w:sz w:val="22"/>
                <w:szCs w:val="22"/>
              </w:rPr>
              <w:t>€</w:t>
            </w:r>
          </w:p>
        </w:tc>
        <w:tc>
          <w:tcPr>
            <w:tcW w:w="2070" w:type="dxa"/>
            <w:shd w:val="clear" w:color="auto" w:fill="DBE5F1" w:themeFill="accent1" w:themeFillTint="33"/>
          </w:tcPr>
          <w:p w14:paraId="5836F08D" w14:textId="77777777" w:rsidR="000D7989" w:rsidRPr="004F12B0" w:rsidRDefault="000D7989" w:rsidP="000D7989">
            <w:pPr>
              <w:rPr>
                <w:rFonts w:asciiTheme="minorHAnsi" w:hAnsiTheme="minorHAnsi" w:cs="Tahoma"/>
                <w:b/>
                <w:sz w:val="22"/>
                <w:szCs w:val="22"/>
              </w:rPr>
            </w:pPr>
            <w:r w:rsidRPr="004F12B0">
              <w:rPr>
                <w:rFonts w:asciiTheme="minorHAnsi" w:hAnsiTheme="minorHAnsi" w:cs="Tahoma"/>
                <w:b/>
                <w:sz w:val="22"/>
                <w:szCs w:val="22"/>
              </w:rPr>
              <w:t>€</w:t>
            </w:r>
          </w:p>
        </w:tc>
        <w:tc>
          <w:tcPr>
            <w:tcW w:w="2070" w:type="dxa"/>
            <w:shd w:val="clear" w:color="auto" w:fill="DBE5F1" w:themeFill="accent1" w:themeFillTint="33"/>
          </w:tcPr>
          <w:p w14:paraId="4EB725AB" w14:textId="77777777" w:rsidR="000D7989" w:rsidRPr="004F12B0" w:rsidRDefault="000D7989" w:rsidP="000D7989">
            <w:pPr>
              <w:rPr>
                <w:rFonts w:asciiTheme="minorHAnsi" w:hAnsiTheme="minorHAnsi" w:cs="Tahoma"/>
                <w:b/>
                <w:sz w:val="22"/>
                <w:szCs w:val="22"/>
              </w:rPr>
            </w:pPr>
            <w:r w:rsidRPr="004F12B0">
              <w:rPr>
                <w:rFonts w:asciiTheme="minorHAnsi" w:hAnsiTheme="minorHAnsi" w:cs="Tahoma"/>
                <w:b/>
                <w:sz w:val="22"/>
                <w:szCs w:val="22"/>
              </w:rPr>
              <w:t>€</w:t>
            </w:r>
          </w:p>
        </w:tc>
      </w:tr>
    </w:tbl>
    <w:p w14:paraId="4B92644F" w14:textId="77777777" w:rsidR="00FA19C9" w:rsidRPr="00B32F5C" w:rsidRDefault="00FA19C9" w:rsidP="00AD5FEC">
      <w:pPr>
        <w:rPr>
          <w:rFonts w:asciiTheme="minorHAnsi" w:hAnsiTheme="minorHAnsi" w:cs="Tahoma"/>
          <w:sz w:val="22"/>
          <w:szCs w:val="22"/>
        </w:rPr>
      </w:pPr>
    </w:p>
    <w:p w14:paraId="4A1F0450" w14:textId="77777777" w:rsidR="00654086" w:rsidRDefault="00654086" w:rsidP="00AD5FEC">
      <w:pPr>
        <w:rPr>
          <w:rFonts w:asciiTheme="minorHAnsi" w:hAnsiTheme="minorHAnsi" w:cs="Tahoma"/>
          <w:i/>
          <w:sz w:val="22"/>
          <w:szCs w:val="22"/>
        </w:rPr>
      </w:pPr>
      <w:r w:rsidRPr="00B32F5C">
        <w:rPr>
          <w:rFonts w:asciiTheme="minorHAnsi" w:hAnsiTheme="minorHAnsi" w:cs="Tahoma"/>
          <w:i/>
          <w:sz w:val="22"/>
          <w:szCs w:val="22"/>
        </w:rPr>
        <w:t xml:space="preserve">Vermeld in onderstaande tabel de daadwerkelijke </w:t>
      </w:r>
      <w:r w:rsidRPr="00573110">
        <w:rPr>
          <w:rFonts w:asciiTheme="minorHAnsi" w:hAnsiTheme="minorHAnsi" w:cs="Tahoma"/>
          <w:b/>
          <w:bCs/>
          <w:i/>
          <w:sz w:val="22"/>
          <w:szCs w:val="22"/>
          <w:u w:val="single"/>
        </w:rPr>
        <w:t>ontvangsten</w:t>
      </w:r>
      <w:r w:rsidRPr="00B32F5C">
        <w:rPr>
          <w:rFonts w:asciiTheme="minorHAnsi" w:hAnsiTheme="minorHAnsi" w:cs="Tahoma"/>
          <w:i/>
          <w:sz w:val="22"/>
          <w:szCs w:val="22"/>
          <w:u w:val="single"/>
        </w:rPr>
        <w:t xml:space="preserve"> van alle financiers</w:t>
      </w:r>
      <w:r w:rsidRPr="00B32F5C">
        <w:rPr>
          <w:rFonts w:asciiTheme="minorHAnsi" w:hAnsiTheme="minorHAnsi" w:cs="Tahoma"/>
          <w:i/>
          <w:sz w:val="22"/>
          <w:szCs w:val="22"/>
        </w:rPr>
        <w:t xml:space="preserve"> in de afgelopen periode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2069"/>
        <w:gridCol w:w="2070"/>
        <w:gridCol w:w="2069"/>
        <w:gridCol w:w="2070"/>
        <w:gridCol w:w="2070"/>
      </w:tblGrid>
      <w:tr w:rsidR="00654086" w:rsidRPr="00B32F5C" w14:paraId="7EB31BF4" w14:textId="77777777" w:rsidTr="00B32F5C">
        <w:tc>
          <w:tcPr>
            <w:tcW w:w="3397" w:type="dxa"/>
          </w:tcPr>
          <w:p w14:paraId="22F55432" w14:textId="1250210E" w:rsidR="00654086" w:rsidRPr="00B32F5C" w:rsidRDefault="000D7989" w:rsidP="00B32F5C">
            <w:pPr>
              <w:pStyle w:val="Default"/>
              <w:rPr>
                <w:rFonts w:asciiTheme="minorHAnsi" w:eastAsia="Times New Roman" w:hAnsiTheme="minorHAnsi" w:cs="Tahoma"/>
                <w:b/>
                <w:color w:val="24559F"/>
                <w:sz w:val="22"/>
                <w:szCs w:val="22"/>
              </w:rPr>
            </w:pPr>
            <w:r>
              <w:rPr>
                <w:rFonts w:asciiTheme="minorHAnsi" w:eastAsia="Times New Roman" w:hAnsiTheme="minorHAnsi" w:cs="Tahoma"/>
                <w:b/>
                <w:color w:val="24559F"/>
                <w:sz w:val="22"/>
                <w:szCs w:val="22"/>
              </w:rPr>
              <w:t>Financiering</w:t>
            </w:r>
          </w:p>
        </w:tc>
        <w:tc>
          <w:tcPr>
            <w:tcW w:w="2069" w:type="dxa"/>
          </w:tcPr>
          <w:p w14:paraId="38ABC18E" w14:textId="77777777" w:rsidR="00654086" w:rsidRPr="00B32F5C" w:rsidRDefault="00654086" w:rsidP="00B32F5C">
            <w:pPr>
              <w:pStyle w:val="Default"/>
              <w:rPr>
                <w:rFonts w:asciiTheme="minorHAnsi" w:eastAsia="Times New Roman" w:hAnsiTheme="minorHAnsi" w:cs="Tahoma"/>
                <w:b/>
                <w:color w:val="24559F"/>
                <w:sz w:val="22"/>
                <w:szCs w:val="22"/>
              </w:rPr>
            </w:pPr>
            <w:r w:rsidRPr="00B32F5C">
              <w:rPr>
                <w:rFonts w:asciiTheme="minorHAnsi" w:eastAsia="Times New Roman" w:hAnsiTheme="minorHAnsi" w:cs="Tahoma"/>
                <w:b/>
                <w:color w:val="24559F"/>
                <w:sz w:val="22"/>
                <w:szCs w:val="22"/>
              </w:rPr>
              <w:t>Totaal begroot (gehele project)</w:t>
            </w:r>
          </w:p>
        </w:tc>
        <w:tc>
          <w:tcPr>
            <w:tcW w:w="2070" w:type="dxa"/>
          </w:tcPr>
          <w:p w14:paraId="302D31B0" w14:textId="77777777" w:rsidR="00654086" w:rsidRPr="00B32F5C" w:rsidRDefault="00654086" w:rsidP="00B32F5C">
            <w:pPr>
              <w:pStyle w:val="Default"/>
              <w:rPr>
                <w:rFonts w:asciiTheme="minorHAnsi" w:eastAsia="Times New Roman" w:hAnsiTheme="minorHAnsi" w:cs="Tahoma"/>
                <w:b/>
                <w:color w:val="24559F"/>
                <w:sz w:val="22"/>
                <w:szCs w:val="22"/>
              </w:rPr>
            </w:pPr>
            <w:r w:rsidRPr="00B32F5C">
              <w:rPr>
                <w:rFonts w:asciiTheme="minorHAnsi" w:eastAsia="Times New Roman" w:hAnsiTheme="minorHAnsi" w:cs="Tahoma"/>
                <w:b/>
                <w:color w:val="24559F"/>
                <w:sz w:val="22"/>
                <w:szCs w:val="22"/>
              </w:rPr>
              <w:t>Realisatie t/m voorgaande periode</w:t>
            </w:r>
          </w:p>
        </w:tc>
        <w:tc>
          <w:tcPr>
            <w:tcW w:w="2069" w:type="dxa"/>
          </w:tcPr>
          <w:p w14:paraId="50D80341" w14:textId="77777777" w:rsidR="00654086" w:rsidRPr="00B32F5C" w:rsidRDefault="00654086" w:rsidP="00B32F5C">
            <w:pPr>
              <w:pStyle w:val="Default"/>
              <w:rPr>
                <w:rFonts w:asciiTheme="minorHAnsi" w:eastAsia="Times New Roman" w:hAnsiTheme="minorHAnsi" w:cs="Tahoma"/>
                <w:b/>
                <w:color w:val="24559F"/>
                <w:sz w:val="22"/>
                <w:szCs w:val="22"/>
              </w:rPr>
            </w:pPr>
            <w:r w:rsidRPr="00B32F5C">
              <w:rPr>
                <w:rFonts w:asciiTheme="minorHAnsi" w:eastAsia="Times New Roman" w:hAnsiTheme="minorHAnsi" w:cs="Tahoma"/>
                <w:b/>
                <w:color w:val="24559F"/>
                <w:sz w:val="22"/>
                <w:szCs w:val="22"/>
              </w:rPr>
              <w:t>Realisatie over de afgelopen periode</w:t>
            </w:r>
          </w:p>
        </w:tc>
        <w:tc>
          <w:tcPr>
            <w:tcW w:w="2070" w:type="dxa"/>
          </w:tcPr>
          <w:p w14:paraId="0A01B80C" w14:textId="77777777" w:rsidR="00654086" w:rsidRPr="00B32F5C" w:rsidRDefault="00654086" w:rsidP="00B32F5C">
            <w:pPr>
              <w:pStyle w:val="Default"/>
              <w:rPr>
                <w:rFonts w:asciiTheme="minorHAnsi" w:eastAsia="Times New Roman" w:hAnsiTheme="minorHAnsi" w:cs="Tahoma"/>
                <w:b/>
                <w:color w:val="24559F"/>
                <w:sz w:val="22"/>
                <w:szCs w:val="22"/>
              </w:rPr>
            </w:pPr>
            <w:r w:rsidRPr="00B32F5C">
              <w:rPr>
                <w:rFonts w:asciiTheme="minorHAnsi" w:eastAsia="Times New Roman" w:hAnsiTheme="minorHAnsi" w:cs="Tahoma"/>
                <w:b/>
                <w:color w:val="24559F"/>
                <w:sz w:val="22"/>
                <w:szCs w:val="22"/>
              </w:rPr>
              <w:t>Cumulatief t/m de afgelopen periode</w:t>
            </w:r>
          </w:p>
        </w:tc>
        <w:tc>
          <w:tcPr>
            <w:tcW w:w="2070" w:type="dxa"/>
          </w:tcPr>
          <w:p w14:paraId="7EFE5941" w14:textId="77777777" w:rsidR="00654086" w:rsidRPr="00B32F5C" w:rsidRDefault="00654086" w:rsidP="00B32F5C">
            <w:pPr>
              <w:pStyle w:val="Default"/>
              <w:rPr>
                <w:rFonts w:asciiTheme="minorHAnsi" w:eastAsia="Times New Roman" w:hAnsiTheme="minorHAnsi" w:cs="Tahoma"/>
                <w:b/>
                <w:color w:val="24559F"/>
                <w:sz w:val="22"/>
                <w:szCs w:val="22"/>
              </w:rPr>
            </w:pPr>
            <w:r w:rsidRPr="00B32F5C">
              <w:rPr>
                <w:rFonts w:asciiTheme="minorHAnsi" w:eastAsia="Times New Roman" w:hAnsiTheme="minorHAnsi" w:cs="Tahoma"/>
                <w:b/>
                <w:color w:val="24559F"/>
                <w:sz w:val="22"/>
                <w:szCs w:val="22"/>
              </w:rPr>
              <w:t>Prognose realisatie komend jaar</w:t>
            </w:r>
          </w:p>
        </w:tc>
      </w:tr>
      <w:tr w:rsidR="000D7989" w:rsidRPr="00B32F5C" w14:paraId="5F94B466" w14:textId="77777777" w:rsidTr="0006664B">
        <w:tc>
          <w:tcPr>
            <w:tcW w:w="3397" w:type="dxa"/>
          </w:tcPr>
          <w:p w14:paraId="34F5D602" w14:textId="13B0FBD5" w:rsidR="000D7989" w:rsidRPr="007D39E9" w:rsidRDefault="000D7989" w:rsidP="007D39E9">
            <w:pPr>
              <w:pStyle w:val="Lijstalinea"/>
              <w:numPr>
                <w:ilvl w:val="0"/>
                <w:numId w:val="12"/>
              </w:numPr>
              <w:ind w:left="0"/>
              <w:rPr>
                <w:rFonts w:asciiTheme="minorHAnsi" w:hAnsiTheme="minorHAnsi" w:cs="Tahoma"/>
                <w:sz w:val="22"/>
                <w:szCs w:val="22"/>
              </w:rPr>
            </w:pPr>
            <w:r>
              <w:rPr>
                <w:rFonts w:asciiTheme="minorHAnsi" w:hAnsiTheme="minorHAnsi" w:cs="Tahoma"/>
                <w:sz w:val="22"/>
                <w:szCs w:val="22"/>
              </w:rPr>
              <w:t>Eigen bijdrage (cash)</w:t>
            </w:r>
          </w:p>
        </w:tc>
        <w:tc>
          <w:tcPr>
            <w:tcW w:w="2069" w:type="dxa"/>
          </w:tcPr>
          <w:p w14:paraId="561FD86D" w14:textId="77777777" w:rsidR="000D7989" w:rsidRPr="00B32F5C" w:rsidRDefault="000D7989" w:rsidP="0006664B">
            <w:pPr>
              <w:rPr>
                <w:rFonts w:asciiTheme="minorHAnsi" w:hAnsiTheme="minorHAnsi" w:cs="Tahoma"/>
                <w:sz w:val="22"/>
                <w:szCs w:val="22"/>
              </w:rPr>
            </w:pPr>
            <w:r w:rsidRPr="00B32F5C">
              <w:rPr>
                <w:rFonts w:asciiTheme="minorHAnsi" w:hAnsiTheme="minorHAnsi" w:cs="Tahoma"/>
                <w:sz w:val="22"/>
                <w:szCs w:val="22"/>
              </w:rPr>
              <w:t>€</w:t>
            </w:r>
          </w:p>
        </w:tc>
        <w:tc>
          <w:tcPr>
            <w:tcW w:w="2070" w:type="dxa"/>
          </w:tcPr>
          <w:p w14:paraId="1EBEB54D" w14:textId="77777777" w:rsidR="000D7989" w:rsidRPr="00B32F5C" w:rsidRDefault="000D7989" w:rsidP="0006664B">
            <w:pPr>
              <w:rPr>
                <w:rFonts w:asciiTheme="minorHAnsi" w:hAnsiTheme="minorHAnsi" w:cs="Tahoma"/>
                <w:sz w:val="22"/>
                <w:szCs w:val="22"/>
              </w:rPr>
            </w:pPr>
            <w:r w:rsidRPr="00B32F5C">
              <w:rPr>
                <w:rFonts w:asciiTheme="minorHAnsi" w:hAnsiTheme="minorHAnsi" w:cs="Tahoma"/>
                <w:sz w:val="22"/>
                <w:szCs w:val="22"/>
              </w:rPr>
              <w:t>€</w:t>
            </w:r>
          </w:p>
        </w:tc>
        <w:tc>
          <w:tcPr>
            <w:tcW w:w="2069" w:type="dxa"/>
          </w:tcPr>
          <w:p w14:paraId="153E0D70" w14:textId="77777777" w:rsidR="000D7989" w:rsidRPr="00B32F5C" w:rsidRDefault="000D7989" w:rsidP="0006664B">
            <w:pPr>
              <w:rPr>
                <w:rFonts w:asciiTheme="minorHAnsi" w:hAnsiTheme="minorHAnsi" w:cs="Tahoma"/>
                <w:sz w:val="22"/>
                <w:szCs w:val="22"/>
              </w:rPr>
            </w:pPr>
            <w:r w:rsidRPr="00B32F5C">
              <w:rPr>
                <w:rFonts w:asciiTheme="minorHAnsi" w:hAnsiTheme="minorHAnsi" w:cs="Tahoma"/>
                <w:sz w:val="22"/>
                <w:szCs w:val="22"/>
              </w:rPr>
              <w:t>€</w:t>
            </w:r>
          </w:p>
        </w:tc>
        <w:tc>
          <w:tcPr>
            <w:tcW w:w="2070" w:type="dxa"/>
          </w:tcPr>
          <w:p w14:paraId="08963996" w14:textId="77777777" w:rsidR="000D7989" w:rsidRPr="00B32F5C" w:rsidRDefault="000D7989" w:rsidP="0006664B">
            <w:pPr>
              <w:rPr>
                <w:rFonts w:asciiTheme="minorHAnsi" w:hAnsiTheme="minorHAnsi" w:cs="Tahoma"/>
                <w:sz w:val="22"/>
                <w:szCs w:val="22"/>
              </w:rPr>
            </w:pPr>
            <w:r w:rsidRPr="00B32F5C">
              <w:rPr>
                <w:rFonts w:asciiTheme="minorHAnsi" w:hAnsiTheme="minorHAnsi" w:cs="Tahoma"/>
                <w:sz w:val="22"/>
                <w:szCs w:val="22"/>
              </w:rPr>
              <w:t>€</w:t>
            </w:r>
          </w:p>
        </w:tc>
        <w:tc>
          <w:tcPr>
            <w:tcW w:w="2070" w:type="dxa"/>
          </w:tcPr>
          <w:p w14:paraId="062BF64E" w14:textId="77777777" w:rsidR="000D7989" w:rsidRPr="00B32F5C" w:rsidRDefault="000D7989" w:rsidP="0006664B">
            <w:pPr>
              <w:rPr>
                <w:rFonts w:asciiTheme="minorHAnsi" w:hAnsiTheme="minorHAnsi" w:cs="Tahoma"/>
                <w:sz w:val="22"/>
                <w:szCs w:val="22"/>
              </w:rPr>
            </w:pPr>
            <w:r w:rsidRPr="00B32F5C">
              <w:rPr>
                <w:rFonts w:asciiTheme="minorHAnsi" w:hAnsiTheme="minorHAnsi" w:cs="Tahoma"/>
                <w:sz w:val="22"/>
                <w:szCs w:val="22"/>
              </w:rPr>
              <w:t>€</w:t>
            </w:r>
          </w:p>
        </w:tc>
      </w:tr>
      <w:tr w:rsidR="000D7989" w:rsidRPr="00B32F5C" w14:paraId="4052967C" w14:textId="77777777" w:rsidTr="0006664B">
        <w:tc>
          <w:tcPr>
            <w:tcW w:w="3397" w:type="dxa"/>
          </w:tcPr>
          <w:p w14:paraId="7EF97CEF" w14:textId="632AF3B9" w:rsidR="000D7989" w:rsidRPr="00B32F5C" w:rsidRDefault="000D7989" w:rsidP="0006664B">
            <w:pPr>
              <w:rPr>
                <w:rFonts w:asciiTheme="minorHAnsi" w:hAnsiTheme="minorHAnsi" w:cs="Tahoma"/>
                <w:sz w:val="22"/>
                <w:szCs w:val="22"/>
              </w:rPr>
            </w:pPr>
            <w:r>
              <w:rPr>
                <w:rFonts w:asciiTheme="minorHAnsi" w:hAnsiTheme="minorHAnsi" w:cs="Tahoma"/>
                <w:sz w:val="22"/>
                <w:szCs w:val="22"/>
              </w:rPr>
              <w:t>Eigen bijdrage (in kind)</w:t>
            </w:r>
          </w:p>
        </w:tc>
        <w:tc>
          <w:tcPr>
            <w:tcW w:w="2069" w:type="dxa"/>
          </w:tcPr>
          <w:p w14:paraId="443AC619" w14:textId="77777777" w:rsidR="000D7989" w:rsidRPr="00B32F5C" w:rsidRDefault="000D7989" w:rsidP="0006664B">
            <w:pPr>
              <w:rPr>
                <w:rFonts w:asciiTheme="minorHAnsi" w:hAnsiTheme="minorHAnsi" w:cs="Tahoma"/>
                <w:sz w:val="22"/>
                <w:szCs w:val="22"/>
              </w:rPr>
            </w:pPr>
            <w:r w:rsidRPr="00B32F5C">
              <w:rPr>
                <w:rFonts w:asciiTheme="minorHAnsi" w:hAnsiTheme="minorHAnsi" w:cs="Tahoma"/>
                <w:sz w:val="22"/>
                <w:szCs w:val="22"/>
              </w:rPr>
              <w:t>€</w:t>
            </w:r>
          </w:p>
        </w:tc>
        <w:tc>
          <w:tcPr>
            <w:tcW w:w="2070" w:type="dxa"/>
          </w:tcPr>
          <w:p w14:paraId="1DCE8EDE" w14:textId="77777777" w:rsidR="000D7989" w:rsidRPr="00B32F5C" w:rsidRDefault="000D7989" w:rsidP="0006664B">
            <w:pPr>
              <w:rPr>
                <w:rFonts w:asciiTheme="minorHAnsi" w:hAnsiTheme="minorHAnsi" w:cs="Tahoma"/>
                <w:sz w:val="22"/>
                <w:szCs w:val="22"/>
              </w:rPr>
            </w:pPr>
            <w:r w:rsidRPr="00B32F5C">
              <w:rPr>
                <w:rFonts w:asciiTheme="minorHAnsi" w:hAnsiTheme="minorHAnsi" w:cs="Tahoma"/>
                <w:sz w:val="22"/>
                <w:szCs w:val="22"/>
              </w:rPr>
              <w:t>€</w:t>
            </w:r>
          </w:p>
        </w:tc>
        <w:tc>
          <w:tcPr>
            <w:tcW w:w="2069" w:type="dxa"/>
          </w:tcPr>
          <w:p w14:paraId="184B8FB3" w14:textId="77777777" w:rsidR="000D7989" w:rsidRPr="00B32F5C" w:rsidRDefault="000D7989" w:rsidP="0006664B">
            <w:pPr>
              <w:rPr>
                <w:rFonts w:asciiTheme="minorHAnsi" w:hAnsiTheme="minorHAnsi" w:cs="Tahoma"/>
                <w:sz w:val="22"/>
                <w:szCs w:val="22"/>
              </w:rPr>
            </w:pPr>
            <w:r w:rsidRPr="00B32F5C">
              <w:rPr>
                <w:rFonts w:asciiTheme="minorHAnsi" w:hAnsiTheme="minorHAnsi" w:cs="Tahoma"/>
                <w:sz w:val="22"/>
                <w:szCs w:val="22"/>
              </w:rPr>
              <w:t>€</w:t>
            </w:r>
          </w:p>
        </w:tc>
        <w:tc>
          <w:tcPr>
            <w:tcW w:w="2070" w:type="dxa"/>
          </w:tcPr>
          <w:p w14:paraId="25D49095" w14:textId="77777777" w:rsidR="000D7989" w:rsidRPr="00B32F5C" w:rsidRDefault="000D7989" w:rsidP="0006664B">
            <w:pPr>
              <w:rPr>
                <w:rFonts w:asciiTheme="minorHAnsi" w:hAnsiTheme="minorHAnsi" w:cs="Tahoma"/>
                <w:sz w:val="22"/>
                <w:szCs w:val="22"/>
              </w:rPr>
            </w:pPr>
            <w:r w:rsidRPr="00B32F5C">
              <w:rPr>
                <w:rFonts w:asciiTheme="minorHAnsi" w:hAnsiTheme="minorHAnsi" w:cs="Tahoma"/>
                <w:sz w:val="22"/>
                <w:szCs w:val="22"/>
              </w:rPr>
              <w:t>€</w:t>
            </w:r>
          </w:p>
        </w:tc>
        <w:tc>
          <w:tcPr>
            <w:tcW w:w="2070" w:type="dxa"/>
          </w:tcPr>
          <w:p w14:paraId="66BB73B3" w14:textId="77777777" w:rsidR="000D7989" w:rsidRPr="00B32F5C" w:rsidRDefault="000D7989" w:rsidP="0006664B">
            <w:pPr>
              <w:rPr>
                <w:rFonts w:asciiTheme="minorHAnsi" w:hAnsiTheme="minorHAnsi" w:cs="Tahoma"/>
                <w:sz w:val="22"/>
                <w:szCs w:val="22"/>
              </w:rPr>
            </w:pPr>
            <w:r w:rsidRPr="00B32F5C">
              <w:rPr>
                <w:rFonts w:asciiTheme="minorHAnsi" w:hAnsiTheme="minorHAnsi" w:cs="Tahoma"/>
                <w:sz w:val="22"/>
                <w:szCs w:val="22"/>
              </w:rPr>
              <w:t>€</w:t>
            </w:r>
          </w:p>
        </w:tc>
      </w:tr>
      <w:tr w:rsidR="000D7989" w:rsidRPr="00B32F5C" w14:paraId="35AF96D3" w14:textId="77777777" w:rsidTr="0006664B">
        <w:tc>
          <w:tcPr>
            <w:tcW w:w="3397" w:type="dxa"/>
          </w:tcPr>
          <w:p w14:paraId="6FCC5DB2" w14:textId="14D51B32" w:rsidR="000D7989" w:rsidRPr="00B32F5C" w:rsidRDefault="000D7989" w:rsidP="0006664B">
            <w:pPr>
              <w:rPr>
                <w:rFonts w:asciiTheme="minorHAnsi" w:hAnsiTheme="minorHAnsi" w:cs="Tahoma"/>
                <w:sz w:val="22"/>
                <w:szCs w:val="22"/>
              </w:rPr>
            </w:pPr>
            <w:r>
              <w:rPr>
                <w:rFonts w:asciiTheme="minorHAnsi" w:hAnsiTheme="minorHAnsi" w:cs="Tahoma"/>
                <w:sz w:val="22"/>
                <w:szCs w:val="22"/>
              </w:rPr>
              <w:t>Overige bijdragen (</w:t>
            </w:r>
            <w:r w:rsidRPr="000D7989">
              <w:rPr>
                <w:rFonts w:asciiTheme="minorHAnsi" w:hAnsiTheme="minorHAnsi" w:cs="Tahoma"/>
                <w:i/>
                <w:iCs/>
                <w:sz w:val="22"/>
                <w:szCs w:val="22"/>
              </w:rPr>
              <w:t>nader specificeren</w:t>
            </w:r>
            <w:r>
              <w:rPr>
                <w:rFonts w:asciiTheme="minorHAnsi" w:hAnsiTheme="minorHAnsi" w:cs="Tahoma"/>
                <w:sz w:val="22"/>
                <w:szCs w:val="22"/>
              </w:rPr>
              <w:t>)</w:t>
            </w:r>
          </w:p>
        </w:tc>
        <w:tc>
          <w:tcPr>
            <w:tcW w:w="2069" w:type="dxa"/>
          </w:tcPr>
          <w:p w14:paraId="0E335919" w14:textId="77777777" w:rsidR="000D7989" w:rsidRPr="00B32F5C" w:rsidRDefault="000D7989" w:rsidP="0006664B">
            <w:pPr>
              <w:rPr>
                <w:rFonts w:asciiTheme="minorHAnsi" w:hAnsiTheme="minorHAnsi" w:cs="Tahoma"/>
                <w:sz w:val="22"/>
                <w:szCs w:val="22"/>
              </w:rPr>
            </w:pPr>
            <w:r w:rsidRPr="00B32F5C">
              <w:rPr>
                <w:rFonts w:asciiTheme="minorHAnsi" w:hAnsiTheme="minorHAnsi" w:cs="Tahoma"/>
                <w:sz w:val="22"/>
                <w:szCs w:val="22"/>
              </w:rPr>
              <w:t>€</w:t>
            </w:r>
          </w:p>
        </w:tc>
        <w:tc>
          <w:tcPr>
            <w:tcW w:w="2070" w:type="dxa"/>
          </w:tcPr>
          <w:p w14:paraId="62EDC90E" w14:textId="77777777" w:rsidR="000D7989" w:rsidRPr="00B32F5C" w:rsidRDefault="000D7989" w:rsidP="0006664B">
            <w:pPr>
              <w:rPr>
                <w:rFonts w:asciiTheme="minorHAnsi" w:hAnsiTheme="minorHAnsi" w:cs="Tahoma"/>
                <w:sz w:val="22"/>
                <w:szCs w:val="22"/>
              </w:rPr>
            </w:pPr>
            <w:r w:rsidRPr="00B32F5C">
              <w:rPr>
                <w:rFonts w:asciiTheme="minorHAnsi" w:hAnsiTheme="minorHAnsi" w:cs="Tahoma"/>
                <w:sz w:val="22"/>
                <w:szCs w:val="22"/>
              </w:rPr>
              <w:t>€</w:t>
            </w:r>
          </w:p>
        </w:tc>
        <w:tc>
          <w:tcPr>
            <w:tcW w:w="2069" w:type="dxa"/>
          </w:tcPr>
          <w:p w14:paraId="57470809" w14:textId="77777777" w:rsidR="000D7989" w:rsidRPr="00B32F5C" w:rsidRDefault="000D7989" w:rsidP="0006664B">
            <w:pPr>
              <w:rPr>
                <w:rFonts w:asciiTheme="minorHAnsi" w:hAnsiTheme="minorHAnsi" w:cs="Tahoma"/>
                <w:sz w:val="22"/>
                <w:szCs w:val="22"/>
              </w:rPr>
            </w:pPr>
            <w:r w:rsidRPr="00B32F5C">
              <w:rPr>
                <w:rFonts w:asciiTheme="minorHAnsi" w:hAnsiTheme="minorHAnsi" w:cs="Tahoma"/>
                <w:sz w:val="22"/>
                <w:szCs w:val="22"/>
              </w:rPr>
              <w:t>€</w:t>
            </w:r>
          </w:p>
        </w:tc>
        <w:tc>
          <w:tcPr>
            <w:tcW w:w="2070" w:type="dxa"/>
          </w:tcPr>
          <w:p w14:paraId="5B0C14F7" w14:textId="77777777" w:rsidR="000D7989" w:rsidRPr="00B32F5C" w:rsidRDefault="000D7989" w:rsidP="0006664B">
            <w:pPr>
              <w:rPr>
                <w:rFonts w:asciiTheme="minorHAnsi" w:hAnsiTheme="minorHAnsi" w:cs="Tahoma"/>
                <w:sz w:val="22"/>
                <w:szCs w:val="22"/>
              </w:rPr>
            </w:pPr>
            <w:r w:rsidRPr="00B32F5C">
              <w:rPr>
                <w:rFonts w:asciiTheme="minorHAnsi" w:hAnsiTheme="minorHAnsi" w:cs="Tahoma"/>
                <w:sz w:val="22"/>
                <w:szCs w:val="22"/>
              </w:rPr>
              <w:t>€</w:t>
            </w:r>
          </w:p>
        </w:tc>
        <w:tc>
          <w:tcPr>
            <w:tcW w:w="2070" w:type="dxa"/>
          </w:tcPr>
          <w:p w14:paraId="798D1D72" w14:textId="77777777" w:rsidR="000D7989" w:rsidRPr="00B32F5C" w:rsidRDefault="000D7989" w:rsidP="0006664B">
            <w:pPr>
              <w:rPr>
                <w:rFonts w:asciiTheme="minorHAnsi" w:hAnsiTheme="minorHAnsi" w:cs="Tahoma"/>
                <w:sz w:val="22"/>
                <w:szCs w:val="22"/>
              </w:rPr>
            </w:pPr>
            <w:r w:rsidRPr="00B32F5C">
              <w:rPr>
                <w:rFonts w:asciiTheme="minorHAnsi" w:hAnsiTheme="minorHAnsi" w:cs="Tahoma"/>
                <w:sz w:val="22"/>
                <w:szCs w:val="22"/>
              </w:rPr>
              <w:t>€</w:t>
            </w:r>
          </w:p>
        </w:tc>
      </w:tr>
      <w:tr w:rsidR="00654086" w:rsidRPr="00C16CC1" w14:paraId="6BE2A33A" w14:textId="77777777" w:rsidTr="00B32F5C">
        <w:tc>
          <w:tcPr>
            <w:tcW w:w="3397" w:type="dxa"/>
          </w:tcPr>
          <w:p w14:paraId="38445DE5" w14:textId="0AF972EB" w:rsidR="00C16CC1" w:rsidRPr="00C16CC1" w:rsidRDefault="00654086" w:rsidP="00AD5FEC">
            <w:pPr>
              <w:rPr>
                <w:rFonts w:asciiTheme="minorHAnsi" w:hAnsiTheme="minorHAnsi" w:cs="Tahoma"/>
                <w:i/>
                <w:iCs/>
                <w:sz w:val="22"/>
                <w:szCs w:val="22"/>
              </w:rPr>
            </w:pPr>
            <w:r w:rsidRPr="00C16CC1">
              <w:rPr>
                <w:rFonts w:asciiTheme="minorHAnsi" w:hAnsiTheme="minorHAnsi" w:cs="Tahoma"/>
                <w:i/>
                <w:iCs/>
                <w:sz w:val="22"/>
                <w:szCs w:val="22"/>
              </w:rPr>
              <w:t>Subsidie</w:t>
            </w:r>
            <w:r w:rsidR="000D7989" w:rsidRPr="00C16CC1">
              <w:rPr>
                <w:rFonts w:asciiTheme="minorHAnsi" w:hAnsiTheme="minorHAnsi" w:cs="Tahoma"/>
                <w:i/>
                <w:iCs/>
                <w:sz w:val="22"/>
                <w:szCs w:val="22"/>
              </w:rPr>
              <w:t xml:space="preserve"> 8RHK</w:t>
            </w:r>
            <w:r w:rsidR="00C16CC1" w:rsidRPr="00C16CC1">
              <w:rPr>
                <w:rFonts w:asciiTheme="minorHAnsi" w:hAnsiTheme="minorHAnsi" w:cs="Tahoma"/>
                <w:i/>
                <w:iCs/>
                <w:sz w:val="22"/>
                <w:szCs w:val="22"/>
              </w:rPr>
              <w:t>:</w:t>
            </w:r>
          </w:p>
        </w:tc>
        <w:tc>
          <w:tcPr>
            <w:tcW w:w="2069" w:type="dxa"/>
          </w:tcPr>
          <w:p w14:paraId="31D2F694" w14:textId="66FFD140" w:rsidR="00654086" w:rsidRPr="00C16CC1" w:rsidRDefault="00654086" w:rsidP="00AD5FEC">
            <w:pPr>
              <w:rPr>
                <w:rFonts w:asciiTheme="minorHAnsi" w:hAnsiTheme="minorHAnsi" w:cs="Tahoma"/>
                <w:i/>
                <w:iCs/>
                <w:sz w:val="22"/>
                <w:szCs w:val="22"/>
              </w:rPr>
            </w:pPr>
          </w:p>
        </w:tc>
        <w:tc>
          <w:tcPr>
            <w:tcW w:w="2070" w:type="dxa"/>
          </w:tcPr>
          <w:p w14:paraId="054A642F" w14:textId="41A4B6A6" w:rsidR="00654086" w:rsidRPr="00C16CC1" w:rsidRDefault="00654086" w:rsidP="00AD5FEC">
            <w:pPr>
              <w:rPr>
                <w:rFonts w:asciiTheme="minorHAnsi" w:hAnsiTheme="minorHAnsi" w:cs="Tahoma"/>
                <w:i/>
                <w:iCs/>
                <w:sz w:val="22"/>
                <w:szCs w:val="22"/>
              </w:rPr>
            </w:pPr>
          </w:p>
        </w:tc>
        <w:tc>
          <w:tcPr>
            <w:tcW w:w="2069" w:type="dxa"/>
          </w:tcPr>
          <w:p w14:paraId="11F21F71" w14:textId="0DAD04FB" w:rsidR="00654086" w:rsidRPr="00C16CC1" w:rsidRDefault="00654086" w:rsidP="00AD5FEC">
            <w:pPr>
              <w:rPr>
                <w:rFonts w:asciiTheme="minorHAnsi" w:hAnsiTheme="minorHAnsi" w:cs="Tahoma"/>
                <w:i/>
                <w:iCs/>
                <w:sz w:val="22"/>
                <w:szCs w:val="22"/>
              </w:rPr>
            </w:pPr>
          </w:p>
        </w:tc>
        <w:tc>
          <w:tcPr>
            <w:tcW w:w="2070" w:type="dxa"/>
          </w:tcPr>
          <w:p w14:paraId="10ACE6A7" w14:textId="048216B0" w:rsidR="00654086" w:rsidRPr="00C16CC1" w:rsidRDefault="00654086" w:rsidP="00AD5FEC">
            <w:pPr>
              <w:rPr>
                <w:rFonts w:asciiTheme="minorHAnsi" w:hAnsiTheme="minorHAnsi" w:cs="Tahoma"/>
                <w:i/>
                <w:iCs/>
                <w:sz w:val="22"/>
                <w:szCs w:val="22"/>
              </w:rPr>
            </w:pPr>
          </w:p>
        </w:tc>
        <w:tc>
          <w:tcPr>
            <w:tcW w:w="2070" w:type="dxa"/>
          </w:tcPr>
          <w:p w14:paraId="54195BC6" w14:textId="503B0D82" w:rsidR="00654086" w:rsidRPr="00C16CC1" w:rsidRDefault="00654086" w:rsidP="00AD5FEC">
            <w:pPr>
              <w:rPr>
                <w:rFonts w:asciiTheme="minorHAnsi" w:hAnsiTheme="minorHAnsi" w:cs="Tahoma"/>
                <w:i/>
                <w:iCs/>
                <w:sz w:val="22"/>
                <w:szCs w:val="22"/>
              </w:rPr>
            </w:pPr>
          </w:p>
        </w:tc>
      </w:tr>
      <w:tr w:rsidR="00C16CC1" w:rsidRPr="00B32F5C" w14:paraId="07D81997" w14:textId="77777777" w:rsidTr="00B32F5C">
        <w:tc>
          <w:tcPr>
            <w:tcW w:w="3397" w:type="dxa"/>
          </w:tcPr>
          <w:p w14:paraId="6F0999C2" w14:textId="107D1F72" w:rsidR="00C16CC1" w:rsidRPr="00C16CC1" w:rsidRDefault="00C16CC1" w:rsidP="00C16CC1">
            <w:pPr>
              <w:pStyle w:val="Lijstalinea"/>
              <w:numPr>
                <w:ilvl w:val="0"/>
                <w:numId w:val="12"/>
              </w:numPr>
              <w:rPr>
                <w:rFonts w:asciiTheme="minorHAnsi" w:hAnsiTheme="minorHAnsi" w:cs="Tahoma"/>
                <w:sz w:val="22"/>
                <w:szCs w:val="22"/>
              </w:rPr>
            </w:pPr>
            <w:r>
              <w:rPr>
                <w:rFonts w:asciiTheme="minorHAnsi" w:hAnsiTheme="minorHAnsi" w:cs="Tahoma"/>
                <w:sz w:val="22"/>
                <w:szCs w:val="22"/>
              </w:rPr>
              <w:t>Regio Deal II:</w:t>
            </w:r>
          </w:p>
        </w:tc>
        <w:tc>
          <w:tcPr>
            <w:tcW w:w="2069" w:type="dxa"/>
          </w:tcPr>
          <w:p w14:paraId="5E5C99AA" w14:textId="7BAAB7B2" w:rsidR="00C16CC1" w:rsidRPr="00B32F5C" w:rsidRDefault="00C16CC1" w:rsidP="00C16CC1">
            <w:pPr>
              <w:rPr>
                <w:rFonts w:asciiTheme="minorHAnsi" w:hAnsiTheme="minorHAnsi" w:cs="Tahoma"/>
                <w:sz w:val="22"/>
                <w:szCs w:val="22"/>
              </w:rPr>
            </w:pPr>
            <w:r w:rsidRPr="00B32F5C">
              <w:rPr>
                <w:rFonts w:asciiTheme="minorHAnsi" w:hAnsiTheme="minorHAnsi" w:cs="Tahoma"/>
                <w:sz w:val="22"/>
                <w:szCs w:val="22"/>
              </w:rPr>
              <w:t>€</w:t>
            </w:r>
          </w:p>
        </w:tc>
        <w:tc>
          <w:tcPr>
            <w:tcW w:w="2070" w:type="dxa"/>
          </w:tcPr>
          <w:p w14:paraId="21800812" w14:textId="5F562578" w:rsidR="00C16CC1" w:rsidRPr="00B32F5C" w:rsidRDefault="00C16CC1" w:rsidP="00C16CC1">
            <w:pPr>
              <w:rPr>
                <w:rFonts w:asciiTheme="minorHAnsi" w:hAnsiTheme="minorHAnsi" w:cs="Tahoma"/>
                <w:sz w:val="22"/>
                <w:szCs w:val="22"/>
              </w:rPr>
            </w:pPr>
            <w:r w:rsidRPr="00B32F5C">
              <w:rPr>
                <w:rFonts w:asciiTheme="minorHAnsi" w:hAnsiTheme="minorHAnsi" w:cs="Tahoma"/>
                <w:sz w:val="22"/>
                <w:szCs w:val="22"/>
              </w:rPr>
              <w:t>€</w:t>
            </w:r>
          </w:p>
        </w:tc>
        <w:tc>
          <w:tcPr>
            <w:tcW w:w="2069" w:type="dxa"/>
          </w:tcPr>
          <w:p w14:paraId="47C250F0" w14:textId="06E8458A" w:rsidR="00C16CC1" w:rsidRPr="00B32F5C" w:rsidRDefault="00C16CC1" w:rsidP="00C16CC1">
            <w:pPr>
              <w:rPr>
                <w:rFonts w:asciiTheme="minorHAnsi" w:hAnsiTheme="minorHAnsi" w:cs="Tahoma"/>
                <w:sz w:val="22"/>
                <w:szCs w:val="22"/>
              </w:rPr>
            </w:pPr>
            <w:r w:rsidRPr="00B32F5C">
              <w:rPr>
                <w:rFonts w:asciiTheme="minorHAnsi" w:hAnsiTheme="minorHAnsi" w:cs="Tahoma"/>
                <w:sz w:val="22"/>
                <w:szCs w:val="22"/>
              </w:rPr>
              <w:t>€</w:t>
            </w:r>
          </w:p>
        </w:tc>
        <w:tc>
          <w:tcPr>
            <w:tcW w:w="2070" w:type="dxa"/>
          </w:tcPr>
          <w:p w14:paraId="04A7DC16" w14:textId="17C0638D" w:rsidR="00C16CC1" w:rsidRPr="00B32F5C" w:rsidRDefault="00C16CC1" w:rsidP="00C16CC1">
            <w:pPr>
              <w:rPr>
                <w:rFonts w:asciiTheme="minorHAnsi" w:hAnsiTheme="minorHAnsi" w:cs="Tahoma"/>
                <w:sz w:val="22"/>
                <w:szCs w:val="22"/>
              </w:rPr>
            </w:pPr>
            <w:r w:rsidRPr="00B32F5C">
              <w:rPr>
                <w:rFonts w:asciiTheme="minorHAnsi" w:hAnsiTheme="minorHAnsi" w:cs="Tahoma"/>
                <w:sz w:val="22"/>
                <w:szCs w:val="22"/>
              </w:rPr>
              <w:t>€</w:t>
            </w:r>
          </w:p>
        </w:tc>
        <w:tc>
          <w:tcPr>
            <w:tcW w:w="2070" w:type="dxa"/>
          </w:tcPr>
          <w:p w14:paraId="36B2E3C0" w14:textId="4AB7D656" w:rsidR="00C16CC1" w:rsidRPr="00B32F5C" w:rsidRDefault="00C16CC1" w:rsidP="00C16CC1">
            <w:pPr>
              <w:rPr>
                <w:rFonts w:asciiTheme="minorHAnsi" w:hAnsiTheme="minorHAnsi" w:cs="Tahoma"/>
                <w:sz w:val="22"/>
                <w:szCs w:val="22"/>
              </w:rPr>
            </w:pPr>
            <w:r w:rsidRPr="00B32F5C">
              <w:rPr>
                <w:rFonts w:asciiTheme="minorHAnsi" w:hAnsiTheme="minorHAnsi" w:cs="Tahoma"/>
                <w:sz w:val="22"/>
                <w:szCs w:val="22"/>
              </w:rPr>
              <w:t>€</w:t>
            </w:r>
          </w:p>
        </w:tc>
      </w:tr>
      <w:tr w:rsidR="00C16CC1" w:rsidRPr="00B32F5C" w14:paraId="24A7A3D4" w14:textId="77777777" w:rsidTr="00B32F5C">
        <w:tc>
          <w:tcPr>
            <w:tcW w:w="3397" w:type="dxa"/>
          </w:tcPr>
          <w:p w14:paraId="3C905D53" w14:textId="6AB8FABE" w:rsidR="00C16CC1" w:rsidRPr="00C16CC1" w:rsidRDefault="00C16CC1" w:rsidP="00C16CC1">
            <w:pPr>
              <w:pStyle w:val="Lijstalinea"/>
              <w:numPr>
                <w:ilvl w:val="0"/>
                <w:numId w:val="12"/>
              </w:numPr>
              <w:rPr>
                <w:rFonts w:asciiTheme="minorHAnsi" w:hAnsiTheme="minorHAnsi" w:cs="Tahoma"/>
                <w:sz w:val="22"/>
                <w:szCs w:val="22"/>
              </w:rPr>
            </w:pPr>
            <w:r>
              <w:rPr>
                <w:rFonts w:asciiTheme="minorHAnsi" w:hAnsiTheme="minorHAnsi" w:cs="Tahoma"/>
                <w:sz w:val="22"/>
                <w:szCs w:val="22"/>
              </w:rPr>
              <w:t>Provincie:</w:t>
            </w:r>
          </w:p>
        </w:tc>
        <w:tc>
          <w:tcPr>
            <w:tcW w:w="2069" w:type="dxa"/>
          </w:tcPr>
          <w:p w14:paraId="09590CDA" w14:textId="09A69157" w:rsidR="00C16CC1" w:rsidRPr="00B32F5C" w:rsidRDefault="00C16CC1" w:rsidP="00C16CC1">
            <w:pPr>
              <w:rPr>
                <w:rFonts w:asciiTheme="minorHAnsi" w:hAnsiTheme="minorHAnsi" w:cs="Tahoma"/>
                <w:sz w:val="22"/>
                <w:szCs w:val="22"/>
              </w:rPr>
            </w:pPr>
            <w:r w:rsidRPr="00B32F5C">
              <w:rPr>
                <w:rFonts w:asciiTheme="minorHAnsi" w:hAnsiTheme="minorHAnsi" w:cs="Tahoma"/>
                <w:sz w:val="22"/>
                <w:szCs w:val="22"/>
              </w:rPr>
              <w:t>€</w:t>
            </w:r>
          </w:p>
        </w:tc>
        <w:tc>
          <w:tcPr>
            <w:tcW w:w="2070" w:type="dxa"/>
          </w:tcPr>
          <w:p w14:paraId="384EB68D" w14:textId="56225FE4" w:rsidR="00C16CC1" w:rsidRPr="00B32F5C" w:rsidRDefault="00C16CC1" w:rsidP="00C16CC1">
            <w:pPr>
              <w:rPr>
                <w:rFonts w:asciiTheme="minorHAnsi" w:hAnsiTheme="minorHAnsi" w:cs="Tahoma"/>
                <w:sz w:val="22"/>
                <w:szCs w:val="22"/>
              </w:rPr>
            </w:pPr>
            <w:r w:rsidRPr="00B32F5C">
              <w:rPr>
                <w:rFonts w:asciiTheme="minorHAnsi" w:hAnsiTheme="minorHAnsi" w:cs="Tahoma"/>
                <w:sz w:val="22"/>
                <w:szCs w:val="22"/>
              </w:rPr>
              <w:t>€</w:t>
            </w:r>
          </w:p>
        </w:tc>
        <w:tc>
          <w:tcPr>
            <w:tcW w:w="2069" w:type="dxa"/>
          </w:tcPr>
          <w:p w14:paraId="3EBE1145" w14:textId="7FC58AE3" w:rsidR="00C16CC1" w:rsidRPr="00B32F5C" w:rsidRDefault="00C16CC1" w:rsidP="00C16CC1">
            <w:pPr>
              <w:rPr>
                <w:rFonts w:asciiTheme="minorHAnsi" w:hAnsiTheme="minorHAnsi" w:cs="Tahoma"/>
                <w:sz w:val="22"/>
                <w:szCs w:val="22"/>
              </w:rPr>
            </w:pPr>
            <w:r w:rsidRPr="00B32F5C">
              <w:rPr>
                <w:rFonts w:asciiTheme="minorHAnsi" w:hAnsiTheme="minorHAnsi" w:cs="Tahoma"/>
                <w:sz w:val="22"/>
                <w:szCs w:val="22"/>
              </w:rPr>
              <w:t>€</w:t>
            </w:r>
          </w:p>
        </w:tc>
        <w:tc>
          <w:tcPr>
            <w:tcW w:w="2070" w:type="dxa"/>
          </w:tcPr>
          <w:p w14:paraId="1CA959F0" w14:textId="586E173B" w:rsidR="00C16CC1" w:rsidRPr="00B32F5C" w:rsidRDefault="00C16CC1" w:rsidP="00C16CC1">
            <w:pPr>
              <w:rPr>
                <w:rFonts w:asciiTheme="minorHAnsi" w:hAnsiTheme="minorHAnsi" w:cs="Tahoma"/>
                <w:sz w:val="22"/>
                <w:szCs w:val="22"/>
              </w:rPr>
            </w:pPr>
            <w:r w:rsidRPr="00B32F5C">
              <w:rPr>
                <w:rFonts w:asciiTheme="minorHAnsi" w:hAnsiTheme="minorHAnsi" w:cs="Tahoma"/>
                <w:sz w:val="22"/>
                <w:szCs w:val="22"/>
              </w:rPr>
              <w:t>€</w:t>
            </w:r>
          </w:p>
        </w:tc>
        <w:tc>
          <w:tcPr>
            <w:tcW w:w="2070" w:type="dxa"/>
          </w:tcPr>
          <w:p w14:paraId="27EC05CF" w14:textId="127E1A83" w:rsidR="00C16CC1" w:rsidRPr="00B32F5C" w:rsidRDefault="00C16CC1" w:rsidP="00C16CC1">
            <w:pPr>
              <w:rPr>
                <w:rFonts w:asciiTheme="minorHAnsi" w:hAnsiTheme="minorHAnsi" w:cs="Tahoma"/>
                <w:sz w:val="22"/>
                <w:szCs w:val="22"/>
              </w:rPr>
            </w:pPr>
            <w:r w:rsidRPr="00B32F5C">
              <w:rPr>
                <w:rFonts w:asciiTheme="minorHAnsi" w:hAnsiTheme="minorHAnsi" w:cs="Tahoma"/>
                <w:sz w:val="22"/>
                <w:szCs w:val="22"/>
              </w:rPr>
              <w:t>€</w:t>
            </w:r>
          </w:p>
        </w:tc>
      </w:tr>
      <w:tr w:rsidR="00C16CC1" w:rsidRPr="00B32F5C" w14:paraId="333BE214" w14:textId="77777777" w:rsidTr="00B32F5C">
        <w:tc>
          <w:tcPr>
            <w:tcW w:w="3397" w:type="dxa"/>
          </w:tcPr>
          <w:p w14:paraId="662FEC85" w14:textId="246B4C31" w:rsidR="00C16CC1" w:rsidRPr="00C16CC1" w:rsidRDefault="00C16CC1" w:rsidP="00C16CC1">
            <w:pPr>
              <w:pStyle w:val="Lijstalinea"/>
              <w:numPr>
                <w:ilvl w:val="0"/>
                <w:numId w:val="12"/>
              </w:numPr>
              <w:rPr>
                <w:rFonts w:asciiTheme="minorHAnsi" w:hAnsiTheme="minorHAnsi" w:cs="Tahoma"/>
                <w:sz w:val="22"/>
                <w:szCs w:val="22"/>
              </w:rPr>
            </w:pPr>
            <w:r>
              <w:rPr>
                <w:rFonts w:asciiTheme="minorHAnsi" w:hAnsiTheme="minorHAnsi" w:cs="Tahoma"/>
                <w:sz w:val="22"/>
                <w:szCs w:val="22"/>
              </w:rPr>
              <w:t>Investeringsfonds</w:t>
            </w:r>
          </w:p>
        </w:tc>
        <w:tc>
          <w:tcPr>
            <w:tcW w:w="2069" w:type="dxa"/>
          </w:tcPr>
          <w:p w14:paraId="57918F65" w14:textId="0ACBD288" w:rsidR="00C16CC1" w:rsidRPr="00B32F5C" w:rsidRDefault="00C16CC1" w:rsidP="00C16CC1">
            <w:pPr>
              <w:rPr>
                <w:rFonts w:asciiTheme="minorHAnsi" w:hAnsiTheme="minorHAnsi" w:cs="Tahoma"/>
                <w:sz w:val="22"/>
                <w:szCs w:val="22"/>
              </w:rPr>
            </w:pPr>
            <w:r w:rsidRPr="00B32F5C">
              <w:rPr>
                <w:rFonts w:asciiTheme="minorHAnsi" w:hAnsiTheme="minorHAnsi" w:cs="Tahoma"/>
                <w:sz w:val="22"/>
                <w:szCs w:val="22"/>
              </w:rPr>
              <w:t>€</w:t>
            </w:r>
          </w:p>
        </w:tc>
        <w:tc>
          <w:tcPr>
            <w:tcW w:w="2070" w:type="dxa"/>
          </w:tcPr>
          <w:p w14:paraId="0636F0CF" w14:textId="48587510" w:rsidR="00C16CC1" w:rsidRPr="00B32F5C" w:rsidRDefault="00C16CC1" w:rsidP="00C16CC1">
            <w:pPr>
              <w:rPr>
                <w:rFonts w:asciiTheme="minorHAnsi" w:hAnsiTheme="minorHAnsi" w:cs="Tahoma"/>
                <w:sz w:val="22"/>
                <w:szCs w:val="22"/>
              </w:rPr>
            </w:pPr>
            <w:r w:rsidRPr="00B32F5C">
              <w:rPr>
                <w:rFonts w:asciiTheme="minorHAnsi" w:hAnsiTheme="minorHAnsi" w:cs="Tahoma"/>
                <w:sz w:val="22"/>
                <w:szCs w:val="22"/>
              </w:rPr>
              <w:t>€</w:t>
            </w:r>
          </w:p>
        </w:tc>
        <w:tc>
          <w:tcPr>
            <w:tcW w:w="2069" w:type="dxa"/>
          </w:tcPr>
          <w:p w14:paraId="04C0E3E2" w14:textId="048FAF7F" w:rsidR="00C16CC1" w:rsidRPr="00B32F5C" w:rsidRDefault="00C16CC1" w:rsidP="00C16CC1">
            <w:pPr>
              <w:rPr>
                <w:rFonts w:asciiTheme="minorHAnsi" w:hAnsiTheme="minorHAnsi" w:cs="Tahoma"/>
                <w:sz w:val="22"/>
                <w:szCs w:val="22"/>
              </w:rPr>
            </w:pPr>
            <w:r w:rsidRPr="00B32F5C">
              <w:rPr>
                <w:rFonts w:asciiTheme="minorHAnsi" w:hAnsiTheme="minorHAnsi" w:cs="Tahoma"/>
                <w:sz w:val="22"/>
                <w:szCs w:val="22"/>
              </w:rPr>
              <w:t>€</w:t>
            </w:r>
          </w:p>
        </w:tc>
        <w:tc>
          <w:tcPr>
            <w:tcW w:w="2070" w:type="dxa"/>
          </w:tcPr>
          <w:p w14:paraId="76F30ECB" w14:textId="174C55F5" w:rsidR="00C16CC1" w:rsidRPr="00B32F5C" w:rsidRDefault="00C16CC1" w:rsidP="00C16CC1">
            <w:pPr>
              <w:rPr>
                <w:rFonts w:asciiTheme="minorHAnsi" w:hAnsiTheme="minorHAnsi" w:cs="Tahoma"/>
                <w:sz w:val="22"/>
                <w:szCs w:val="22"/>
              </w:rPr>
            </w:pPr>
            <w:r w:rsidRPr="00B32F5C">
              <w:rPr>
                <w:rFonts w:asciiTheme="minorHAnsi" w:hAnsiTheme="minorHAnsi" w:cs="Tahoma"/>
                <w:sz w:val="22"/>
                <w:szCs w:val="22"/>
              </w:rPr>
              <w:t>€</w:t>
            </w:r>
          </w:p>
        </w:tc>
        <w:tc>
          <w:tcPr>
            <w:tcW w:w="2070" w:type="dxa"/>
          </w:tcPr>
          <w:p w14:paraId="658B7CB4" w14:textId="668A6208" w:rsidR="00C16CC1" w:rsidRPr="00B32F5C" w:rsidRDefault="00C16CC1" w:rsidP="00C16CC1">
            <w:pPr>
              <w:rPr>
                <w:rFonts w:asciiTheme="minorHAnsi" w:hAnsiTheme="minorHAnsi" w:cs="Tahoma"/>
                <w:sz w:val="22"/>
                <w:szCs w:val="22"/>
              </w:rPr>
            </w:pPr>
            <w:r w:rsidRPr="00B32F5C">
              <w:rPr>
                <w:rFonts w:asciiTheme="minorHAnsi" w:hAnsiTheme="minorHAnsi" w:cs="Tahoma"/>
                <w:sz w:val="22"/>
                <w:szCs w:val="22"/>
              </w:rPr>
              <w:t>€</w:t>
            </w:r>
          </w:p>
        </w:tc>
      </w:tr>
      <w:tr w:rsidR="004F12B0" w:rsidRPr="004F12B0" w14:paraId="46CF5D99" w14:textId="77777777" w:rsidTr="004A7BC2">
        <w:tc>
          <w:tcPr>
            <w:tcW w:w="3397" w:type="dxa"/>
            <w:shd w:val="clear" w:color="auto" w:fill="DBE5F1" w:themeFill="accent1" w:themeFillTint="33"/>
          </w:tcPr>
          <w:p w14:paraId="49C2B71C" w14:textId="7C250770" w:rsidR="004F12B0" w:rsidRPr="004F12B0" w:rsidRDefault="004F12B0" w:rsidP="00AA256A">
            <w:pPr>
              <w:rPr>
                <w:rFonts w:asciiTheme="minorHAnsi" w:hAnsiTheme="minorHAnsi" w:cs="Tahoma"/>
                <w:b/>
                <w:sz w:val="22"/>
                <w:szCs w:val="22"/>
              </w:rPr>
            </w:pPr>
            <w:r w:rsidRPr="004F12B0">
              <w:rPr>
                <w:rFonts w:asciiTheme="minorHAnsi" w:hAnsiTheme="minorHAnsi" w:cs="Tahoma"/>
                <w:b/>
                <w:sz w:val="22"/>
                <w:szCs w:val="22"/>
              </w:rPr>
              <w:t>Total</w:t>
            </w:r>
            <w:r w:rsidR="000D7989">
              <w:rPr>
                <w:rFonts w:asciiTheme="minorHAnsi" w:hAnsiTheme="minorHAnsi" w:cs="Tahoma"/>
                <w:b/>
                <w:sz w:val="22"/>
                <w:szCs w:val="22"/>
              </w:rPr>
              <w:t>e</w:t>
            </w:r>
            <w:r w:rsidR="004A7BC2">
              <w:rPr>
                <w:rFonts w:asciiTheme="minorHAnsi" w:hAnsiTheme="minorHAnsi" w:cs="Tahoma"/>
                <w:b/>
                <w:sz w:val="22"/>
                <w:szCs w:val="22"/>
              </w:rPr>
              <w:t xml:space="preserve"> </w:t>
            </w:r>
            <w:r w:rsidR="000D7989">
              <w:rPr>
                <w:rFonts w:asciiTheme="minorHAnsi" w:hAnsiTheme="minorHAnsi" w:cs="Tahoma"/>
                <w:b/>
                <w:sz w:val="22"/>
                <w:szCs w:val="22"/>
              </w:rPr>
              <w:t>financiering:</w:t>
            </w:r>
          </w:p>
        </w:tc>
        <w:tc>
          <w:tcPr>
            <w:tcW w:w="2069" w:type="dxa"/>
            <w:shd w:val="clear" w:color="auto" w:fill="DBE5F1" w:themeFill="accent1" w:themeFillTint="33"/>
          </w:tcPr>
          <w:p w14:paraId="4DF793F9" w14:textId="77777777" w:rsidR="004F12B0" w:rsidRPr="004F12B0" w:rsidRDefault="004F12B0" w:rsidP="00AA256A">
            <w:pPr>
              <w:rPr>
                <w:rFonts w:asciiTheme="minorHAnsi" w:hAnsiTheme="minorHAnsi" w:cs="Tahoma"/>
                <w:b/>
                <w:sz w:val="22"/>
                <w:szCs w:val="22"/>
              </w:rPr>
            </w:pPr>
            <w:r w:rsidRPr="004F12B0">
              <w:rPr>
                <w:rFonts w:asciiTheme="minorHAnsi" w:hAnsiTheme="minorHAnsi" w:cs="Tahoma"/>
                <w:b/>
                <w:sz w:val="22"/>
                <w:szCs w:val="22"/>
              </w:rPr>
              <w:t>€</w:t>
            </w:r>
          </w:p>
        </w:tc>
        <w:tc>
          <w:tcPr>
            <w:tcW w:w="2070" w:type="dxa"/>
            <w:shd w:val="clear" w:color="auto" w:fill="DBE5F1" w:themeFill="accent1" w:themeFillTint="33"/>
          </w:tcPr>
          <w:p w14:paraId="2DF49964" w14:textId="77777777" w:rsidR="004F12B0" w:rsidRPr="004F12B0" w:rsidRDefault="004F12B0" w:rsidP="00AA256A">
            <w:pPr>
              <w:rPr>
                <w:rFonts w:asciiTheme="minorHAnsi" w:hAnsiTheme="minorHAnsi" w:cs="Tahoma"/>
                <w:b/>
                <w:sz w:val="22"/>
                <w:szCs w:val="22"/>
              </w:rPr>
            </w:pPr>
            <w:r w:rsidRPr="004F12B0">
              <w:rPr>
                <w:rFonts w:asciiTheme="minorHAnsi" w:hAnsiTheme="minorHAnsi" w:cs="Tahoma"/>
                <w:b/>
                <w:sz w:val="22"/>
                <w:szCs w:val="22"/>
              </w:rPr>
              <w:t>€</w:t>
            </w:r>
          </w:p>
        </w:tc>
        <w:tc>
          <w:tcPr>
            <w:tcW w:w="2069" w:type="dxa"/>
            <w:shd w:val="clear" w:color="auto" w:fill="DBE5F1" w:themeFill="accent1" w:themeFillTint="33"/>
          </w:tcPr>
          <w:p w14:paraId="1BAD5451" w14:textId="77777777" w:rsidR="004F12B0" w:rsidRPr="004F12B0" w:rsidRDefault="004F12B0" w:rsidP="00AA256A">
            <w:pPr>
              <w:rPr>
                <w:rFonts w:asciiTheme="minorHAnsi" w:hAnsiTheme="minorHAnsi" w:cs="Tahoma"/>
                <w:b/>
                <w:sz w:val="22"/>
                <w:szCs w:val="22"/>
              </w:rPr>
            </w:pPr>
            <w:r w:rsidRPr="004F12B0">
              <w:rPr>
                <w:rFonts w:asciiTheme="minorHAnsi" w:hAnsiTheme="minorHAnsi" w:cs="Tahoma"/>
                <w:b/>
                <w:sz w:val="22"/>
                <w:szCs w:val="22"/>
              </w:rPr>
              <w:t>€</w:t>
            </w:r>
          </w:p>
        </w:tc>
        <w:tc>
          <w:tcPr>
            <w:tcW w:w="2070" w:type="dxa"/>
            <w:shd w:val="clear" w:color="auto" w:fill="DBE5F1" w:themeFill="accent1" w:themeFillTint="33"/>
          </w:tcPr>
          <w:p w14:paraId="638869BC" w14:textId="77777777" w:rsidR="004F12B0" w:rsidRPr="004F12B0" w:rsidRDefault="004F12B0" w:rsidP="00AA256A">
            <w:pPr>
              <w:rPr>
                <w:rFonts w:asciiTheme="minorHAnsi" w:hAnsiTheme="minorHAnsi" w:cs="Tahoma"/>
                <w:b/>
                <w:sz w:val="22"/>
                <w:szCs w:val="22"/>
              </w:rPr>
            </w:pPr>
            <w:r w:rsidRPr="004F12B0">
              <w:rPr>
                <w:rFonts w:asciiTheme="minorHAnsi" w:hAnsiTheme="minorHAnsi" w:cs="Tahoma"/>
                <w:b/>
                <w:sz w:val="22"/>
                <w:szCs w:val="22"/>
              </w:rPr>
              <w:t>€</w:t>
            </w:r>
          </w:p>
        </w:tc>
        <w:tc>
          <w:tcPr>
            <w:tcW w:w="2070" w:type="dxa"/>
            <w:shd w:val="clear" w:color="auto" w:fill="DBE5F1" w:themeFill="accent1" w:themeFillTint="33"/>
          </w:tcPr>
          <w:p w14:paraId="034D47FD" w14:textId="77777777" w:rsidR="004F12B0" w:rsidRPr="004F12B0" w:rsidRDefault="004F12B0" w:rsidP="00AA256A">
            <w:pPr>
              <w:rPr>
                <w:rFonts w:asciiTheme="minorHAnsi" w:hAnsiTheme="minorHAnsi" w:cs="Tahoma"/>
                <w:b/>
                <w:sz w:val="22"/>
                <w:szCs w:val="22"/>
              </w:rPr>
            </w:pPr>
            <w:r w:rsidRPr="004F12B0">
              <w:rPr>
                <w:rFonts w:asciiTheme="minorHAnsi" w:hAnsiTheme="minorHAnsi" w:cs="Tahoma"/>
                <w:b/>
                <w:sz w:val="22"/>
                <w:szCs w:val="22"/>
              </w:rPr>
              <w:t>€</w:t>
            </w:r>
          </w:p>
        </w:tc>
      </w:tr>
    </w:tbl>
    <w:p w14:paraId="7D324E76" w14:textId="7A5E6658" w:rsidR="005B47F1" w:rsidRDefault="005B47F1" w:rsidP="00AD5FEC">
      <w:pPr>
        <w:pStyle w:val="Default"/>
        <w:rPr>
          <w:rFonts w:asciiTheme="minorHAnsi" w:eastAsia="Times New Roman" w:hAnsiTheme="minorHAnsi" w:cs="Tahoma"/>
          <w:bCs/>
          <w:color w:val="auto"/>
          <w:sz w:val="22"/>
          <w:szCs w:val="22"/>
        </w:rPr>
      </w:pPr>
      <w:r>
        <w:rPr>
          <w:rFonts w:asciiTheme="minorHAnsi" w:eastAsia="Times New Roman" w:hAnsiTheme="minorHAnsi" w:cs="Tahoma"/>
          <w:b/>
          <w:color w:val="24559F"/>
          <w:sz w:val="22"/>
          <w:szCs w:val="22"/>
        </w:rPr>
        <w:lastRenderedPageBreak/>
        <w:t>Compensabele btw (</w:t>
      </w:r>
      <w:r w:rsidR="00125C7E" w:rsidRPr="00125C7E">
        <w:rPr>
          <w:rFonts w:asciiTheme="minorHAnsi" w:eastAsia="Times New Roman" w:hAnsiTheme="minorHAnsi" w:cs="Tahoma"/>
          <w:b/>
          <w:color w:val="FF0000"/>
          <w:sz w:val="22"/>
          <w:szCs w:val="22"/>
        </w:rPr>
        <w:t xml:space="preserve">dit geldt </w:t>
      </w:r>
      <w:r w:rsidRPr="00125C7E">
        <w:rPr>
          <w:rFonts w:asciiTheme="minorHAnsi" w:eastAsia="Times New Roman" w:hAnsiTheme="minorHAnsi" w:cs="Tahoma"/>
          <w:b/>
          <w:color w:val="FF0000"/>
          <w:sz w:val="22"/>
          <w:szCs w:val="22"/>
        </w:rPr>
        <w:t>alleen voor gemeenten!</w:t>
      </w:r>
      <w:r>
        <w:rPr>
          <w:rFonts w:asciiTheme="minorHAnsi" w:eastAsia="Times New Roman" w:hAnsiTheme="minorHAnsi" w:cs="Tahoma"/>
          <w:b/>
          <w:color w:val="24559F"/>
          <w:sz w:val="22"/>
          <w:szCs w:val="22"/>
        </w:rPr>
        <w:t>)</w:t>
      </w:r>
    </w:p>
    <w:p w14:paraId="6EDB379B" w14:textId="1789F21D" w:rsidR="00125C7E" w:rsidRPr="00125C7E" w:rsidRDefault="00125C7E" w:rsidP="00AD5FEC">
      <w:pPr>
        <w:pStyle w:val="Default"/>
        <w:rPr>
          <w:rFonts w:asciiTheme="minorHAnsi" w:eastAsia="Times New Roman" w:hAnsiTheme="minorHAnsi" w:cs="Tahoma"/>
          <w:bCs/>
          <w:i/>
          <w:iCs/>
          <w:color w:val="auto"/>
          <w:sz w:val="22"/>
          <w:szCs w:val="22"/>
        </w:rPr>
      </w:pPr>
      <w:r w:rsidRPr="00125C7E">
        <w:rPr>
          <w:rFonts w:asciiTheme="minorHAnsi" w:eastAsia="Times New Roman" w:hAnsiTheme="minorHAnsi" w:cs="Tahoma"/>
          <w:bCs/>
          <w:i/>
          <w:iCs/>
          <w:color w:val="auto"/>
          <w:sz w:val="22"/>
          <w:szCs w:val="22"/>
        </w:rPr>
        <w:t>Indien u voor dit project btw heeft teruggevraagd via het btw-compensatiefonds, verzoeken wij u onderstaande tabel in te vullen.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126"/>
      </w:tblGrid>
      <w:tr w:rsidR="00125C7E" w:rsidRPr="00B32F5C" w14:paraId="5DACAA76" w14:textId="77777777" w:rsidTr="00125C7E">
        <w:tc>
          <w:tcPr>
            <w:tcW w:w="2405" w:type="dxa"/>
          </w:tcPr>
          <w:p w14:paraId="78AE5802" w14:textId="19C475FF" w:rsidR="00125C7E" w:rsidRPr="00B32F5C" w:rsidRDefault="00125C7E" w:rsidP="00F13DDB">
            <w:pPr>
              <w:rPr>
                <w:rFonts w:asciiTheme="minorHAnsi" w:hAnsiTheme="minorHAnsi" w:cs="Tahoma"/>
                <w:sz w:val="22"/>
                <w:szCs w:val="22"/>
              </w:rPr>
            </w:pPr>
            <w:r>
              <w:rPr>
                <w:rFonts w:asciiTheme="minorHAnsi" w:hAnsiTheme="minorHAnsi" w:cs="Tahoma"/>
                <w:sz w:val="22"/>
                <w:szCs w:val="22"/>
              </w:rPr>
              <w:t>Compensabele btw:</w:t>
            </w:r>
          </w:p>
        </w:tc>
        <w:tc>
          <w:tcPr>
            <w:tcW w:w="2126" w:type="dxa"/>
          </w:tcPr>
          <w:p w14:paraId="537346BA" w14:textId="1B0FB32B" w:rsidR="00125C7E" w:rsidRPr="00B32F5C" w:rsidRDefault="00125C7E" w:rsidP="00F13DDB">
            <w:pPr>
              <w:rPr>
                <w:rFonts w:asciiTheme="minorHAnsi" w:hAnsiTheme="minorHAnsi" w:cs="Tahoma"/>
                <w:sz w:val="22"/>
                <w:szCs w:val="22"/>
              </w:rPr>
            </w:pPr>
            <w:r>
              <w:rPr>
                <w:rFonts w:asciiTheme="minorHAnsi" w:hAnsiTheme="minorHAnsi" w:cs="Tahoma"/>
                <w:sz w:val="22"/>
                <w:szCs w:val="22"/>
              </w:rPr>
              <w:t xml:space="preserve">€ </w:t>
            </w:r>
          </w:p>
        </w:tc>
      </w:tr>
    </w:tbl>
    <w:p w14:paraId="37005F92" w14:textId="77777777" w:rsidR="005B47F1" w:rsidRDefault="005B47F1" w:rsidP="00AD5FEC">
      <w:pPr>
        <w:pStyle w:val="Default"/>
        <w:rPr>
          <w:rFonts w:asciiTheme="minorHAnsi" w:eastAsia="Times New Roman" w:hAnsiTheme="minorHAnsi" w:cs="Tahoma"/>
          <w:b/>
          <w:color w:val="24559F"/>
          <w:sz w:val="22"/>
          <w:szCs w:val="22"/>
        </w:rPr>
      </w:pPr>
    </w:p>
    <w:p w14:paraId="5800205A" w14:textId="12F0E53D" w:rsidR="00654086" w:rsidRPr="00B32F5C" w:rsidRDefault="00654086" w:rsidP="00AD5FEC">
      <w:pPr>
        <w:pStyle w:val="Default"/>
        <w:rPr>
          <w:rFonts w:asciiTheme="minorHAnsi" w:eastAsia="Times New Roman" w:hAnsiTheme="minorHAnsi" w:cs="Tahoma"/>
          <w:b/>
          <w:color w:val="24559F"/>
          <w:sz w:val="22"/>
          <w:szCs w:val="22"/>
        </w:rPr>
      </w:pPr>
      <w:r w:rsidRPr="00B32F5C">
        <w:rPr>
          <w:rFonts w:asciiTheme="minorHAnsi" w:eastAsia="Times New Roman" w:hAnsiTheme="minorHAnsi" w:cs="Tahoma"/>
          <w:b/>
          <w:color w:val="24559F"/>
          <w:sz w:val="22"/>
          <w:szCs w:val="22"/>
        </w:rPr>
        <w:t>Promotie/publiciteit:</w:t>
      </w:r>
    </w:p>
    <w:p w14:paraId="6C8033D1" w14:textId="03A06B2B" w:rsidR="00B32F5C" w:rsidRPr="00B32F5C" w:rsidRDefault="000B0342" w:rsidP="00AD5FEC">
      <w:pPr>
        <w:pStyle w:val="Default"/>
        <w:rPr>
          <w:rFonts w:asciiTheme="minorHAnsi" w:hAnsiTheme="minorHAnsi" w:cs="Tahoma"/>
          <w:i/>
          <w:sz w:val="22"/>
          <w:szCs w:val="22"/>
        </w:rPr>
      </w:pPr>
      <w:r w:rsidRPr="00B32F5C">
        <w:rPr>
          <w:rFonts w:asciiTheme="minorHAnsi" w:hAnsiTheme="minorHAnsi" w:cs="Tahoma"/>
          <w:i/>
          <w:sz w:val="22"/>
          <w:szCs w:val="22"/>
        </w:rPr>
        <w:t xml:space="preserve">Vermeld wat u </w:t>
      </w:r>
      <w:r w:rsidR="00654086" w:rsidRPr="00B32F5C">
        <w:rPr>
          <w:rFonts w:asciiTheme="minorHAnsi" w:hAnsiTheme="minorHAnsi" w:cs="Tahoma"/>
          <w:i/>
          <w:sz w:val="22"/>
          <w:szCs w:val="22"/>
        </w:rPr>
        <w:t xml:space="preserve">de afgelopen periode </w:t>
      </w:r>
      <w:r w:rsidRPr="00B32F5C">
        <w:rPr>
          <w:rFonts w:asciiTheme="minorHAnsi" w:hAnsiTheme="minorHAnsi" w:cs="Tahoma"/>
          <w:i/>
          <w:sz w:val="22"/>
          <w:szCs w:val="22"/>
        </w:rPr>
        <w:t xml:space="preserve">heeft </w:t>
      </w:r>
      <w:r w:rsidR="00654086" w:rsidRPr="00B32F5C">
        <w:rPr>
          <w:rFonts w:asciiTheme="minorHAnsi" w:hAnsiTheme="minorHAnsi" w:cs="Tahoma"/>
          <w:i/>
          <w:sz w:val="22"/>
          <w:szCs w:val="22"/>
        </w:rPr>
        <w:t xml:space="preserve">gedaan </w:t>
      </w:r>
      <w:r w:rsidRPr="00B32F5C">
        <w:rPr>
          <w:rFonts w:asciiTheme="minorHAnsi" w:hAnsiTheme="minorHAnsi" w:cs="Tahoma"/>
          <w:i/>
          <w:sz w:val="22"/>
          <w:szCs w:val="22"/>
        </w:rPr>
        <w:t>met betrekking tot het bekendmaken van uw project en de daarvoor verkregen middelen vanuit de provincie Gelderland en 8RHK ambassadeurs?</w:t>
      </w:r>
    </w:p>
    <w:tbl>
      <w:tblPr>
        <w:tblStyle w:val="Tabelraster"/>
        <w:tblW w:w="0" w:type="auto"/>
        <w:tblLook w:val="04A0" w:firstRow="1" w:lastRow="0" w:firstColumn="1" w:lastColumn="0" w:noHBand="0" w:noVBand="1"/>
      </w:tblPr>
      <w:tblGrid>
        <w:gridCol w:w="13948"/>
      </w:tblGrid>
      <w:tr w:rsidR="000B0342" w:rsidRPr="00B32F5C" w14:paraId="3CDECDD5" w14:textId="77777777" w:rsidTr="000B0342">
        <w:tc>
          <w:tcPr>
            <w:tcW w:w="13948" w:type="dxa"/>
          </w:tcPr>
          <w:p w14:paraId="0D50D862" w14:textId="77777777" w:rsidR="000B0342" w:rsidRPr="00B32F5C" w:rsidRDefault="000B0342" w:rsidP="00AD5FEC">
            <w:pPr>
              <w:rPr>
                <w:rFonts w:asciiTheme="minorHAnsi" w:hAnsiTheme="minorHAnsi" w:cs="Tahoma"/>
                <w:sz w:val="22"/>
                <w:szCs w:val="22"/>
              </w:rPr>
            </w:pPr>
          </w:p>
          <w:p w14:paraId="7189DA07" w14:textId="77777777" w:rsidR="00EA327D" w:rsidRPr="00B32F5C" w:rsidRDefault="00EA327D" w:rsidP="00AD5FEC">
            <w:pPr>
              <w:rPr>
                <w:rFonts w:asciiTheme="minorHAnsi" w:hAnsiTheme="minorHAnsi" w:cs="Tahoma"/>
                <w:sz w:val="22"/>
                <w:szCs w:val="22"/>
              </w:rPr>
            </w:pPr>
          </w:p>
          <w:p w14:paraId="507E21BF" w14:textId="77777777" w:rsidR="000B0342" w:rsidRPr="00B32F5C" w:rsidRDefault="000B0342" w:rsidP="00AD5FEC">
            <w:pPr>
              <w:rPr>
                <w:rFonts w:asciiTheme="minorHAnsi" w:hAnsiTheme="minorHAnsi" w:cs="Tahoma"/>
                <w:sz w:val="22"/>
                <w:szCs w:val="22"/>
              </w:rPr>
            </w:pPr>
          </w:p>
          <w:p w14:paraId="11E1891C" w14:textId="77777777" w:rsidR="000B0342" w:rsidRPr="00B32F5C" w:rsidRDefault="000B0342" w:rsidP="00AD5FEC">
            <w:pPr>
              <w:rPr>
                <w:rFonts w:asciiTheme="minorHAnsi" w:hAnsiTheme="minorHAnsi" w:cs="Tahoma"/>
                <w:sz w:val="22"/>
                <w:szCs w:val="22"/>
              </w:rPr>
            </w:pPr>
          </w:p>
          <w:p w14:paraId="1455C028" w14:textId="77777777" w:rsidR="000B0342" w:rsidRPr="00B32F5C" w:rsidRDefault="000B0342" w:rsidP="00AD5FEC">
            <w:pPr>
              <w:rPr>
                <w:rFonts w:asciiTheme="minorHAnsi" w:hAnsiTheme="minorHAnsi" w:cs="Tahoma"/>
                <w:sz w:val="22"/>
                <w:szCs w:val="22"/>
              </w:rPr>
            </w:pPr>
          </w:p>
          <w:p w14:paraId="38B96EDC" w14:textId="77777777" w:rsidR="000B0342" w:rsidRPr="00B32F5C" w:rsidRDefault="000B0342" w:rsidP="00AD5FEC">
            <w:pPr>
              <w:rPr>
                <w:rFonts w:asciiTheme="minorHAnsi" w:hAnsiTheme="minorHAnsi" w:cs="Tahoma"/>
                <w:sz w:val="22"/>
                <w:szCs w:val="22"/>
              </w:rPr>
            </w:pPr>
          </w:p>
        </w:tc>
      </w:tr>
    </w:tbl>
    <w:p w14:paraId="57FEDD1F" w14:textId="77777777" w:rsidR="00B32F5C" w:rsidRPr="00B32F5C" w:rsidRDefault="00B32F5C" w:rsidP="00AD5FEC">
      <w:pPr>
        <w:rPr>
          <w:rFonts w:asciiTheme="minorHAnsi" w:hAnsiTheme="minorHAnsi" w:cs="Tahoma"/>
          <w:sz w:val="22"/>
          <w:szCs w:val="22"/>
        </w:rPr>
      </w:pPr>
    </w:p>
    <w:p w14:paraId="6775DAD5" w14:textId="77777777" w:rsidR="00AD5FEC" w:rsidRPr="00B32F5C" w:rsidRDefault="00AD5FEC" w:rsidP="00B32F5C">
      <w:pPr>
        <w:pStyle w:val="Default"/>
        <w:rPr>
          <w:rFonts w:asciiTheme="minorHAnsi" w:eastAsia="Times New Roman" w:hAnsiTheme="minorHAnsi" w:cs="Tahoma"/>
          <w:b/>
          <w:color w:val="24559F"/>
          <w:sz w:val="22"/>
          <w:szCs w:val="22"/>
        </w:rPr>
      </w:pPr>
      <w:proofErr w:type="spellStart"/>
      <w:r w:rsidRPr="00B32F5C">
        <w:rPr>
          <w:rFonts w:asciiTheme="minorHAnsi" w:eastAsia="Times New Roman" w:hAnsiTheme="minorHAnsi" w:cs="Tahoma"/>
          <w:b/>
          <w:color w:val="24559F"/>
          <w:sz w:val="22"/>
          <w:szCs w:val="22"/>
        </w:rPr>
        <w:t>Projectspecifieke</w:t>
      </w:r>
      <w:proofErr w:type="spellEnd"/>
      <w:r w:rsidRPr="00B32F5C">
        <w:rPr>
          <w:rFonts w:asciiTheme="minorHAnsi" w:eastAsia="Times New Roman" w:hAnsiTheme="minorHAnsi" w:cs="Tahoma"/>
          <w:b/>
          <w:color w:val="24559F"/>
          <w:sz w:val="22"/>
          <w:szCs w:val="22"/>
        </w:rPr>
        <w:t xml:space="preserve"> voorwaarden (indien van toepassing)</w:t>
      </w:r>
      <w:r w:rsidR="00EA327D" w:rsidRPr="00B32F5C">
        <w:rPr>
          <w:rFonts w:asciiTheme="minorHAnsi" w:eastAsia="Times New Roman" w:hAnsiTheme="minorHAnsi" w:cs="Tahoma"/>
          <w:b/>
          <w:color w:val="24559F"/>
          <w:sz w:val="22"/>
          <w:szCs w:val="22"/>
        </w:rPr>
        <w:t>:</w:t>
      </w:r>
    </w:p>
    <w:p w14:paraId="043343F5" w14:textId="3C3BF02B" w:rsidR="00B32F5C" w:rsidRPr="00B32F5C" w:rsidRDefault="00AD5FEC" w:rsidP="00AD5FEC">
      <w:pPr>
        <w:rPr>
          <w:rFonts w:asciiTheme="minorHAnsi" w:hAnsiTheme="minorHAnsi" w:cs="Tahoma"/>
          <w:i/>
          <w:sz w:val="22"/>
          <w:szCs w:val="22"/>
        </w:rPr>
      </w:pPr>
      <w:r w:rsidRPr="00B32F5C">
        <w:rPr>
          <w:rFonts w:asciiTheme="minorHAnsi" w:hAnsiTheme="minorHAnsi" w:cs="Tahoma"/>
          <w:i/>
          <w:sz w:val="22"/>
          <w:szCs w:val="22"/>
        </w:rPr>
        <w:t xml:space="preserve">Vermeld wat u de afgelopen periode heeft gedaan met betrekking tot de </w:t>
      </w:r>
      <w:proofErr w:type="spellStart"/>
      <w:r w:rsidRPr="00B32F5C">
        <w:rPr>
          <w:rFonts w:asciiTheme="minorHAnsi" w:hAnsiTheme="minorHAnsi" w:cs="Tahoma"/>
          <w:i/>
          <w:sz w:val="22"/>
          <w:szCs w:val="22"/>
        </w:rPr>
        <w:t>projectspecifieke</w:t>
      </w:r>
      <w:proofErr w:type="spellEnd"/>
      <w:r w:rsidRPr="00B32F5C">
        <w:rPr>
          <w:rFonts w:asciiTheme="minorHAnsi" w:hAnsiTheme="minorHAnsi" w:cs="Tahoma"/>
          <w:i/>
          <w:sz w:val="22"/>
          <w:szCs w:val="22"/>
        </w:rPr>
        <w:t xml:space="preserve"> voorwaarden.</w:t>
      </w:r>
    </w:p>
    <w:tbl>
      <w:tblPr>
        <w:tblStyle w:val="Tabelraster"/>
        <w:tblW w:w="0" w:type="auto"/>
        <w:tblLook w:val="04A0" w:firstRow="1" w:lastRow="0" w:firstColumn="1" w:lastColumn="0" w:noHBand="0" w:noVBand="1"/>
      </w:tblPr>
      <w:tblGrid>
        <w:gridCol w:w="13948"/>
      </w:tblGrid>
      <w:tr w:rsidR="00AD5FEC" w:rsidRPr="00B32F5C" w14:paraId="0AFA921E" w14:textId="77777777" w:rsidTr="00AD5FEC">
        <w:tc>
          <w:tcPr>
            <w:tcW w:w="13948" w:type="dxa"/>
          </w:tcPr>
          <w:p w14:paraId="3DC2C6CD" w14:textId="77777777" w:rsidR="00EA327D" w:rsidRPr="00B32F5C" w:rsidRDefault="00EA327D" w:rsidP="00AD5FEC">
            <w:pPr>
              <w:rPr>
                <w:rFonts w:asciiTheme="minorHAnsi" w:hAnsiTheme="minorHAnsi" w:cs="Tahoma"/>
                <w:sz w:val="22"/>
                <w:szCs w:val="22"/>
              </w:rPr>
            </w:pPr>
          </w:p>
          <w:p w14:paraId="7451742C" w14:textId="77777777" w:rsidR="00AD5FEC" w:rsidRPr="00B32F5C" w:rsidRDefault="00AD5FEC" w:rsidP="00AD5FEC">
            <w:pPr>
              <w:rPr>
                <w:rFonts w:asciiTheme="minorHAnsi" w:hAnsiTheme="minorHAnsi" w:cs="Tahoma"/>
                <w:sz w:val="22"/>
                <w:szCs w:val="22"/>
              </w:rPr>
            </w:pPr>
          </w:p>
          <w:p w14:paraId="73E2A3AF" w14:textId="77777777" w:rsidR="00AD5FEC" w:rsidRPr="00B32F5C" w:rsidRDefault="00AD5FEC" w:rsidP="00AD5FEC">
            <w:pPr>
              <w:rPr>
                <w:rFonts w:asciiTheme="minorHAnsi" w:hAnsiTheme="minorHAnsi" w:cs="Tahoma"/>
                <w:sz w:val="22"/>
                <w:szCs w:val="22"/>
              </w:rPr>
            </w:pPr>
          </w:p>
          <w:p w14:paraId="58AE5966" w14:textId="77777777" w:rsidR="00AD5FEC" w:rsidRPr="00B32F5C" w:rsidRDefault="00AD5FEC" w:rsidP="00AD5FEC">
            <w:pPr>
              <w:rPr>
                <w:rFonts w:asciiTheme="minorHAnsi" w:hAnsiTheme="minorHAnsi" w:cs="Tahoma"/>
                <w:sz w:val="22"/>
                <w:szCs w:val="22"/>
              </w:rPr>
            </w:pPr>
          </w:p>
          <w:p w14:paraId="33A87C64" w14:textId="77777777" w:rsidR="00AD5FEC" w:rsidRPr="00B32F5C" w:rsidRDefault="00AD5FEC" w:rsidP="00AD5FEC">
            <w:pPr>
              <w:rPr>
                <w:rFonts w:asciiTheme="minorHAnsi" w:hAnsiTheme="minorHAnsi" w:cs="Tahoma"/>
                <w:sz w:val="22"/>
                <w:szCs w:val="22"/>
              </w:rPr>
            </w:pPr>
          </w:p>
          <w:p w14:paraId="61B8D61A" w14:textId="77777777" w:rsidR="00AD5FEC" w:rsidRPr="00B32F5C" w:rsidRDefault="00AD5FEC" w:rsidP="00AD5FEC">
            <w:pPr>
              <w:rPr>
                <w:rFonts w:asciiTheme="minorHAnsi" w:hAnsiTheme="minorHAnsi" w:cs="Tahoma"/>
                <w:sz w:val="22"/>
                <w:szCs w:val="22"/>
              </w:rPr>
            </w:pPr>
          </w:p>
        </w:tc>
      </w:tr>
    </w:tbl>
    <w:p w14:paraId="49C4473D" w14:textId="77777777" w:rsidR="00AD5FEC" w:rsidRDefault="00AD5FEC" w:rsidP="00AD5FEC">
      <w:pPr>
        <w:rPr>
          <w:rFonts w:asciiTheme="minorHAnsi" w:hAnsiTheme="minorHAnsi" w:cs="Tahoma"/>
          <w:sz w:val="22"/>
          <w:szCs w:val="22"/>
        </w:rPr>
      </w:pPr>
    </w:p>
    <w:p w14:paraId="02FCCE66" w14:textId="77777777" w:rsidR="00B32F5C" w:rsidRDefault="00B32F5C" w:rsidP="00AD5FEC">
      <w:pPr>
        <w:rPr>
          <w:rFonts w:asciiTheme="minorHAnsi" w:hAnsiTheme="minorHAnsi" w:cs="Tahoma"/>
          <w:b/>
          <w:color w:val="24559F"/>
          <w:sz w:val="22"/>
          <w:szCs w:val="22"/>
        </w:rPr>
      </w:pPr>
      <w:r w:rsidRPr="008E5382">
        <w:rPr>
          <w:rFonts w:asciiTheme="minorHAnsi" w:hAnsiTheme="minorHAnsi" w:cs="Tahoma"/>
          <w:b/>
          <w:color w:val="24559F"/>
          <w:sz w:val="22"/>
          <w:szCs w:val="22"/>
        </w:rPr>
        <w:t>Ondertekening</w:t>
      </w:r>
    </w:p>
    <w:p w14:paraId="3786D6E1" w14:textId="77777777" w:rsidR="00B32F5C" w:rsidRPr="00B32F5C" w:rsidRDefault="00B32F5C" w:rsidP="00AD5FEC">
      <w:pPr>
        <w:rPr>
          <w:rFonts w:asciiTheme="minorHAnsi" w:hAnsiTheme="minorHAnsi" w:cs="Tahoma"/>
          <w:sz w:val="22"/>
          <w:szCs w:val="22"/>
        </w:rPr>
      </w:pPr>
      <w:r w:rsidRPr="00770046">
        <w:rPr>
          <w:rFonts w:asciiTheme="minorHAnsi" w:hAnsiTheme="minorHAnsi" w:cs="Tahoma"/>
          <w:sz w:val="22"/>
          <w:szCs w:val="22"/>
        </w:rPr>
        <w:t>Aldus naar waarheid ingevuld en ondertekend</w:t>
      </w:r>
      <w:r>
        <w:rPr>
          <w:rFonts w:asciiTheme="minorHAnsi" w:hAnsiTheme="minorHAnsi" w:cs="Tahoma"/>
          <w:sz w:val="22"/>
          <w:szCs w:val="22"/>
        </w:rPr>
        <w:t>:</w:t>
      </w:r>
    </w:p>
    <w:tbl>
      <w:tblPr>
        <w:tblW w:w="0" w:type="auto"/>
        <w:tblLayout w:type="fixed"/>
        <w:tblCellMar>
          <w:left w:w="70" w:type="dxa"/>
          <w:right w:w="70" w:type="dxa"/>
        </w:tblCellMar>
        <w:tblLook w:val="0000" w:firstRow="0" w:lastRow="0" w:firstColumn="0" w:lastColumn="0" w:noHBand="0" w:noVBand="0"/>
      </w:tblPr>
      <w:tblGrid>
        <w:gridCol w:w="6020"/>
        <w:gridCol w:w="4165"/>
      </w:tblGrid>
      <w:tr w:rsidR="003C3988" w:rsidRPr="00770046" w14:paraId="691E3C50" w14:textId="77777777" w:rsidTr="003C3988">
        <w:tc>
          <w:tcPr>
            <w:tcW w:w="6020" w:type="dxa"/>
          </w:tcPr>
          <w:p w14:paraId="4AEE3594" w14:textId="77777777" w:rsidR="003C3988" w:rsidRPr="00770046" w:rsidRDefault="003C3988" w:rsidP="00B32F5C">
            <w:pPr>
              <w:spacing w:line="260" w:lineRule="exact"/>
              <w:rPr>
                <w:rFonts w:asciiTheme="minorHAnsi" w:hAnsiTheme="minorHAnsi" w:cs="Tahoma"/>
                <w:sz w:val="22"/>
                <w:szCs w:val="22"/>
              </w:rPr>
            </w:pPr>
            <w:r w:rsidRPr="00770046">
              <w:rPr>
                <w:rFonts w:asciiTheme="minorHAnsi" w:hAnsiTheme="minorHAnsi" w:cs="Tahoma"/>
                <w:sz w:val="22"/>
                <w:szCs w:val="22"/>
              </w:rPr>
              <w:t>Plaats:</w:t>
            </w:r>
          </w:p>
        </w:tc>
        <w:tc>
          <w:tcPr>
            <w:tcW w:w="4165" w:type="dxa"/>
          </w:tcPr>
          <w:p w14:paraId="2F8A5651" w14:textId="77777777" w:rsidR="003C3988" w:rsidRPr="00770046" w:rsidRDefault="003C3988" w:rsidP="00B32F5C">
            <w:pPr>
              <w:spacing w:line="260" w:lineRule="exact"/>
              <w:rPr>
                <w:rFonts w:asciiTheme="minorHAnsi" w:hAnsiTheme="minorHAnsi" w:cs="Tahoma"/>
                <w:sz w:val="22"/>
                <w:szCs w:val="22"/>
              </w:rPr>
            </w:pPr>
            <w:r w:rsidRPr="00770046">
              <w:rPr>
                <w:rFonts w:asciiTheme="minorHAnsi" w:hAnsiTheme="minorHAnsi" w:cs="Tahoma"/>
                <w:sz w:val="22"/>
                <w:szCs w:val="22"/>
              </w:rPr>
              <w:t>Handtekening:</w:t>
            </w:r>
          </w:p>
        </w:tc>
      </w:tr>
      <w:tr w:rsidR="003C3988" w:rsidRPr="00770046" w14:paraId="3949E6C5" w14:textId="77777777" w:rsidTr="003C3988">
        <w:tc>
          <w:tcPr>
            <w:tcW w:w="6020" w:type="dxa"/>
          </w:tcPr>
          <w:p w14:paraId="47FCAF90" w14:textId="77777777" w:rsidR="003C3988" w:rsidRPr="00770046" w:rsidRDefault="003C3988" w:rsidP="00B32F5C">
            <w:pPr>
              <w:spacing w:line="260" w:lineRule="exact"/>
              <w:rPr>
                <w:rFonts w:asciiTheme="minorHAnsi" w:hAnsiTheme="minorHAnsi" w:cs="Tahoma"/>
                <w:sz w:val="22"/>
                <w:szCs w:val="22"/>
              </w:rPr>
            </w:pPr>
            <w:r w:rsidRPr="00770046">
              <w:rPr>
                <w:rFonts w:asciiTheme="minorHAnsi" w:hAnsiTheme="minorHAnsi" w:cs="Tahoma"/>
                <w:sz w:val="22"/>
                <w:szCs w:val="22"/>
              </w:rPr>
              <w:t>Datum:</w:t>
            </w:r>
          </w:p>
        </w:tc>
        <w:tc>
          <w:tcPr>
            <w:tcW w:w="4165" w:type="dxa"/>
          </w:tcPr>
          <w:p w14:paraId="43E813BC" w14:textId="77777777" w:rsidR="003C3988" w:rsidRPr="00770046" w:rsidRDefault="003C3988" w:rsidP="00B32F5C">
            <w:pPr>
              <w:spacing w:line="260" w:lineRule="exact"/>
              <w:rPr>
                <w:rFonts w:asciiTheme="minorHAnsi" w:hAnsiTheme="minorHAnsi" w:cs="Tahoma"/>
                <w:sz w:val="22"/>
                <w:szCs w:val="22"/>
              </w:rPr>
            </w:pPr>
          </w:p>
        </w:tc>
      </w:tr>
      <w:tr w:rsidR="003C3988" w:rsidRPr="00770046" w14:paraId="3564940D" w14:textId="77777777" w:rsidTr="003C3988">
        <w:tc>
          <w:tcPr>
            <w:tcW w:w="6020" w:type="dxa"/>
          </w:tcPr>
          <w:p w14:paraId="6326D461" w14:textId="77777777" w:rsidR="003C3988" w:rsidRPr="00770046" w:rsidRDefault="003C3988" w:rsidP="00B32F5C">
            <w:pPr>
              <w:spacing w:line="260" w:lineRule="exact"/>
              <w:rPr>
                <w:rFonts w:asciiTheme="minorHAnsi" w:hAnsiTheme="minorHAnsi" w:cs="Tahoma"/>
                <w:sz w:val="22"/>
                <w:szCs w:val="22"/>
              </w:rPr>
            </w:pPr>
            <w:r w:rsidRPr="00770046">
              <w:rPr>
                <w:rFonts w:asciiTheme="minorHAnsi" w:hAnsiTheme="minorHAnsi" w:cs="Tahoma"/>
                <w:sz w:val="22"/>
                <w:szCs w:val="22"/>
              </w:rPr>
              <w:t>Naam:</w:t>
            </w:r>
          </w:p>
        </w:tc>
        <w:tc>
          <w:tcPr>
            <w:tcW w:w="4165" w:type="dxa"/>
          </w:tcPr>
          <w:p w14:paraId="63AE6BA5" w14:textId="77777777" w:rsidR="003C3988" w:rsidRPr="00770046" w:rsidRDefault="003C3988" w:rsidP="00B32F5C">
            <w:pPr>
              <w:spacing w:line="260" w:lineRule="exact"/>
              <w:rPr>
                <w:rFonts w:asciiTheme="minorHAnsi" w:hAnsiTheme="minorHAnsi" w:cs="Tahoma"/>
                <w:sz w:val="22"/>
                <w:szCs w:val="22"/>
              </w:rPr>
            </w:pPr>
          </w:p>
        </w:tc>
      </w:tr>
      <w:tr w:rsidR="003C3988" w:rsidRPr="00770046" w14:paraId="0E02D39D" w14:textId="77777777" w:rsidTr="003C3988">
        <w:tc>
          <w:tcPr>
            <w:tcW w:w="6020" w:type="dxa"/>
          </w:tcPr>
          <w:p w14:paraId="6E907AE8" w14:textId="77777777" w:rsidR="003C3988" w:rsidRPr="00770046" w:rsidRDefault="003C3988" w:rsidP="00B32F5C">
            <w:pPr>
              <w:spacing w:line="260" w:lineRule="exact"/>
              <w:rPr>
                <w:rFonts w:asciiTheme="minorHAnsi" w:hAnsiTheme="minorHAnsi" w:cs="Tahoma"/>
                <w:sz w:val="22"/>
                <w:szCs w:val="22"/>
              </w:rPr>
            </w:pPr>
            <w:r w:rsidRPr="00770046">
              <w:rPr>
                <w:rFonts w:asciiTheme="minorHAnsi" w:hAnsiTheme="minorHAnsi" w:cs="Tahoma"/>
                <w:sz w:val="22"/>
                <w:szCs w:val="22"/>
              </w:rPr>
              <w:t>Functie:</w:t>
            </w:r>
          </w:p>
        </w:tc>
        <w:tc>
          <w:tcPr>
            <w:tcW w:w="4165" w:type="dxa"/>
          </w:tcPr>
          <w:p w14:paraId="37C7FB5C" w14:textId="77777777" w:rsidR="003C3988" w:rsidRPr="00770046" w:rsidRDefault="003C3988" w:rsidP="00B32F5C">
            <w:pPr>
              <w:spacing w:line="260" w:lineRule="exact"/>
              <w:rPr>
                <w:rFonts w:asciiTheme="minorHAnsi" w:hAnsiTheme="minorHAnsi" w:cs="Tahoma"/>
                <w:sz w:val="22"/>
                <w:szCs w:val="22"/>
              </w:rPr>
            </w:pPr>
          </w:p>
        </w:tc>
      </w:tr>
    </w:tbl>
    <w:p w14:paraId="66773296" w14:textId="77777777" w:rsidR="00B34D63" w:rsidRDefault="00B34D63">
      <w:pPr>
        <w:spacing w:after="200" w:line="276" w:lineRule="auto"/>
        <w:rPr>
          <w:rFonts w:asciiTheme="minorHAnsi" w:eastAsia="Calibri" w:hAnsiTheme="minorHAnsi" w:cs="Tahoma"/>
          <w:b/>
          <w:color w:val="000000"/>
          <w:spacing w:val="0"/>
          <w:sz w:val="22"/>
          <w:szCs w:val="22"/>
          <w:lang w:eastAsia="en-US"/>
        </w:rPr>
      </w:pPr>
    </w:p>
    <w:p w14:paraId="6A8AAAC6" w14:textId="77777777" w:rsidR="00227054" w:rsidRPr="00791837" w:rsidRDefault="00FA19C9" w:rsidP="00227054">
      <w:pPr>
        <w:rPr>
          <w:rFonts w:asciiTheme="minorHAnsi" w:hAnsiTheme="minorHAnsi" w:cs="Tahoma"/>
          <w:b/>
          <w:color w:val="24559F"/>
          <w:sz w:val="36"/>
          <w:szCs w:val="36"/>
        </w:rPr>
      </w:pPr>
      <w:r w:rsidRPr="003C3988">
        <w:rPr>
          <w:rFonts w:asciiTheme="minorHAnsi" w:hAnsiTheme="minorHAnsi" w:cs="Tahoma"/>
          <w:b/>
          <w:color w:val="24559F"/>
          <w:sz w:val="36"/>
          <w:szCs w:val="36"/>
        </w:rPr>
        <w:lastRenderedPageBreak/>
        <w:t xml:space="preserve">Bijlage 1: </w:t>
      </w:r>
      <w:r w:rsidR="00227054" w:rsidRPr="001E6CA9">
        <w:rPr>
          <w:rFonts w:asciiTheme="minorHAnsi" w:hAnsiTheme="minorHAnsi" w:cs="Tahoma"/>
          <w:b/>
          <w:color w:val="24559F"/>
          <w:sz w:val="36"/>
          <w:szCs w:val="36"/>
        </w:rPr>
        <w:t>Doelen</w:t>
      </w:r>
      <w:r w:rsidR="00227054">
        <w:rPr>
          <w:rFonts w:asciiTheme="minorHAnsi" w:hAnsiTheme="minorHAnsi" w:cs="Tahoma"/>
          <w:b/>
          <w:color w:val="24559F"/>
          <w:sz w:val="36"/>
          <w:szCs w:val="36"/>
        </w:rPr>
        <w:t xml:space="preserve"> Achterhoek Visie 2030</w:t>
      </w:r>
    </w:p>
    <w:p w14:paraId="64C668A9" w14:textId="77777777" w:rsidR="00227054" w:rsidRPr="003C3988" w:rsidRDefault="00227054" w:rsidP="00227054">
      <w:pPr>
        <w:pStyle w:val="Default"/>
        <w:rPr>
          <w:rFonts w:asciiTheme="minorHAnsi" w:hAnsiTheme="minorHAnsi" w:cs="Tahoma"/>
          <w:sz w:val="22"/>
          <w:szCs w:val="22"/>
        </w:rPr>
      </w:pPr>
    </w:p>
    <w:p w14:paraId="2AAA0977" w14:textId="77777777" w:rsidR="00227054" w:rsidRPr="003C3988" w:rsidRDefault="00227054" w:rsidP="00227054">
      <w:pPr>
        <w:rPr>
          <w:rFonts w:asciiTheme="minorHAnsi" w:hAnsiTheme="minorHAnsi" w:cs="Tahoma"/>
          <w:b/>
          <w:color w:val="24559F"/>
          <w:sz w:val="22"/>
          <w:szCs w:val="22"/>
        </w:rPr>
      </w:pPr>
      <w:r w:rsidRPr="003C3988">
        <w:rPr>
          <w:rFonts w:asciiTheme="minorHAnsi" w:hAnsiTheme="minorHAnsi"/>
          <w:b/>
          <w:bCs/>
          <w:color w:val="24559F"/>
          <w:sz w:val="22"/>
          <w:szCs w:val="22"/>
        </w:rPr>
        <w:t xml:space="preserve">Onderwijs &amp; Arbeidsmarkt </w:t>
      </w:r>
    </w:p>
    <w:p w14:paraId="5839ED8D" w14:textId="77777777" w:rsidR="00227054" w:rsidRPr="001E6CA9" w:rsidRDefault="00227054" w:rsidP="00227054">
      <w:pPr>
        <w:pStyle w:val="Pa12"/>
        <w:numPr>
          <w:ilvl w:val="0"/>
          <w:numId w:val="16"/>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 xml:space="preserve">De tekorten op de arbeidsmarkt zijn teruggedrongen. </w:t>
      </w:r>
    </w:p>
    <w:p w14:paraId="415B1376" w14:textId="77777777" w:rsidR="00227054" w:rsidRPr="001E6CA9" w:rsidRDefault="00227054" w:rsidP="00227054">
      <w:pPr>
        <w:pStyle w:val="Pa12"/>
        <w:numPr>
          <w:ilvl w:val="0"/>
          <w:numId w:val="16"/>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 xml:space="preserve">Talenten van de beroepsbevolking zijn benut door betere aansluiting vervolgopleidingen op de vraag vanuit de arbeidsmarkt en door het verhogen van de flexibiliteit door een Leven Lang Ontwikkelen. </w:t>
      </w:r>
    </w:p>
    <w:p w14:paraId="5E067C84" w14:textId="77777777" w:rsidR="00227054" w:rsidRPr="001E6CA9" w:rsidRDefault="00227054" w:rsidP="00227054">
      <w:pPr>
        <w:pStyle w:val="Pa12"/>
        <w:numPr>
          <w:ilvl w:val="0"/>
          <w:numId w:val="16"/>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 xml:space="preserve">Een inclusieve arbeidsmarkt waarbij oog is voor de gehele beroepsbevolking en kansengelijkheid is toegenomen. </w:t>
      </w:r>
    </w:p>
    <w:p w14:paraId="39E3CE50" w14:textId="77777777" w:rsidR="00227054" w:rsidRPr="001E6CA9" w:rsidRDefault="00227054" w:rsidP="00227054">
      <w:pPr>
        <w:pStyle w:val="Pa12"/>
        <w:numPr>
          <w:ilvl w:val="0"/>
          <w:numId w:val="16"/>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Grensoverschrijdende en bovenregionale samenwerking is toegenomen gericht op het oplossen van het tekort aan juist gekwalificeerde arbeidskrachten.</w:t>
      </w:r>
    </w:p>
    <w:p w14:paraId="736E9E4A" w14:textId="77777777" w:rsidR="00227054" w:rsidRPr="003C3988" w:rsidRDefault="00227054" w:rsidP="00227054">
      <w:pPr>
        <w:pStyle w:val="Default"/>
      </w:pPr>
    </w:p>
    <w:p w14:paraId="75BB64CE" w14:textId="77777777" w:rsidR="00227054" w:rsidRPr="003C3988" w:rsidRDefault="00227054" w:rsidP="00227054">
      <w:pPr>
        <w:rPr>
          <w:rFonts w:asciiTheme="minorHAnsi" w:hAnsiTheme="minorHAnsi"/>
          <w:bCs/>
          <w:color w:val="24559F"/>
          <w:sz w:val="22"/>
          <w:szCs w:val="22"/>
        </w:rPr>
      </w:pPr>
      <w:r w:rsidRPr="003C3988">
        <w:rPr>
          <w:rFonts w:asciiTheme="minorHAnsi" w:hAnsiTheme="minorHAnsi"/>
          <w:b/>
          <w:color w:val="24559F"/>
          <w:sz w:val="22"/>
          <w:szCs w:val="22"/>
        </w:rPr>
        <w:t xml:space="preserve">Smart werken &amp; Innovatie </w:t>
      </w:r>
    </w:p>
    <w:p w14:paraId="311730A4" w14:textId="77777777" w:rsidR="00227054" w:rsidRPr="001E6CA9" w:rsidRDefault="00227054" w:rsidP="00227054">
      <w:pPr>
        <w:pStyle w:val="Pa12"/>
        <w:numPr>
          <w:ilvl w:val="0"/>
          <w:numId w:val="19"/>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 xml:space="preserve">De Achterhoek ontwikkelt en implementeert de productie van de toekomst door technologische innovatie. </w:t>
      </w:r>
    </w:p>
    <w:p w14:paraId="61B1DC84" w14:textId="77777777" w:rsidR="00227054" w:rsidRPr="001E6CA9" w:rsidRDefault="00227054" w:rsidP="00227054">
      <w:pPr>
        <w:pStyle w:val="Pa12"/>
        <w:numPr>
          <w:ilvl w:val="0"/>
          <w:numId w:val="19"/>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 xml:space="preserve">De Achterhoek beschikt over inventief vakmanschap en de werknemers van de toekomst door sociale innovatie. </w:t>
      </w:r>
    </w:p>
    <w:p w14:paraId="7F65A517" w14:textId="77777777" w:rsidR="00227054" w:rsidRPr="001E6CA9" w:rsidRDefault="00227054" w:rsidP="00227054">
      <w:pPr>
        <w:pStyle w:val="Pa12"/>
        <w:numPr>
          <w:ilvl w:val="0"/>
          <w:numId w:val="19"/>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 xml:space="preserve">Gezamenlijke innovatie en crossovers tussen sectoren worden bevorderd. Het netwerk buiten onze regio wordt verder ontwikkeld. De Achterhoek is hét open innovatiesysteem van Nederland. </w:t>
      </w:r>
    </w:p>
    <w:p w14:paraId="797B6E32" w14:textId="77777777" w:rsidR="00227054" w:rsidRPr="001E6CA9" w:rsidRDefault="00227054" w:rsidP="00227054">
      <w:pPr>
        <w:pStyle w:val="Pa12"/>
        <w:numPr>
          <w:ilvl w:val="0"/>
          <w:numId w:val="19"/>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 xml:space="preserve">De Achterhoek draagt met haar innovatief vermogen bij aan oplossingen voor maatschappelijke vraagstukken. </w:t>
      </w:r>
    </w:p>
    <w:p w14:paraId="0F3F6456" w14:textId="77777777" w:rsidR="00227054" w:rsidRDefault="00227054" w:rsidP="00227054">
      <w:pPr>
        <w:pStyle w:val="Pa12"/>
        <w:numPr>
          <w:ilvl w:val="0"/>
          <w:numId w:val="19"/>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De Achterhoek is dé stage- en afstudeerregio van Nederland.</w:t>
      </w:r>
    </w:p>
    <w:p w14:paraId="0DF8E793" w14:textId="77777777" w:rsidR="00227054" w:rsidRPr="001E6CA9" w:rsidRDefault="00227054" w:rsidP="00227054">
      <w:pPr>
        <w:pStyle w:val="Default"/>
      </w:pPr>
    </w:p>
    <w:p w14:paraId="20D8ABF3" w14:textId="77777777" w:rsidR="00227054" w:rsidRPr="003C3988" w:rsidRDefault="00227054" w:rsidP="00227054">
      <w:pPr>
        <w:rPr>
          <w:rFonts w:asciiTheme="minorHAnsi" w:hAnsiTheme="minorHAnsi"/>
          <w:b/>
          <w:color w:val="24559F"/>
          <w:sz w:val="22"/>
          <w:szCs w:val="22"/>
        </w:rPr>
      </w:pPr>
      <w:r w:rsidRPr="003C3988">
        <w:rPr>
          <w:rFonts w:asciiTheme="minorHAnsi" w:hAnsiTheme="minorHAnsi"/>
          <w:b/>
          <w:bCs/>
          <w:color w:val="24559F"/>
          <w:sz w:val="22"/>
          <w:szCs w:val="22"/>
        </w:rPr>
        <w:t xml:space="preserve">Mobiliteit &amp; Bereikbaarheid </w:t>
      </w:r>
    </w:p>
    <w:p w14:paraId="33494FF0" w14:textId="77777777" w:rsidR="00227054" w:rsidRPr="001E6CA9" w:rsidRDefault="00227054" w:rsidP="00227054">
      <w:pPr>
        <w:pStyle w:val="Pa12"/>
        <w:numPr>
          <w:ilvl w:val="0"/>
          <w:numId w:val="20"/>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De CO2 uitstoot van het verkeer en vervoer is verminder</w:t>
      </w:r>
      <w:r>
        <w:rPr>
          <w:rStyle w:val="A4"/>
          <w:rFonts w:asciiTheme="minorHAnsi" w:hAnsiTheme="minorHAnsi" w:cs="Tahoma"/>
          <w:sz w:val="22"/>
          <w:szCs w:val="22"/>
        </w:rPr>
        <w:t>d</w:t>
      </w:r>
      <w:r w:rsidRPr="001E6CA9">
        <w:rPr>
          <w:rStyle w:val="A4"/>
          <w:rFonts w:asciiTheme="minorHAnsi" w:hAnsiTheme="minorHAnsi" w:cs="Tahoma"/>
          <w:sz w:val="22"/>
          <w:szCs w:val="22"/>
        </w:rPr>
        <w:t xml:space="preserve">. </w:t>
      </w:r>
    </w:p>
    <w:p w14:paraId="1E8C68AE" w14:textId="77777777" w:rsidR="00227054" w:rsidRPr="001E6CA9" w:rsidRDefault="00227054" w:rsidP="00227054">
      <w:pPr>
        <w:pStyle w:val="Pa12"/>
        <w:numPr>
          <w:ilvl w:val="0"/>
          <w:numId w:val="20"/>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 xml:space="preserve">De infrastructuur is robuust en toegankelijk waardoor de bereikbaarheid van en in de Achterhoek is toegenomen. </w:t>
      </w:r>
    </w:p>
    <w:p w14:paraId="0B98A16C" w14:textId="77777777" w:rsidR="00227054" w:rsidRPr="003C3988" w:rsidRDefault="00227054" w:rsidP="00227054">
      <w:pPr>
        <w:pStyle w:val="Pa12"/>
        <w:numPr>
          <w:ilvl w:val="0"/>
          <w:numId w:val="20"/>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Door de inzet van digitalisering en deelcultuur zijn er slimme vervoersvoorzieningen.</w:t>
      </w:r>
    </w:p>
    <w:p w14:paraId="79756746" w14:textId="77777777" w:rsidR="00227054" w:rsidRPr="003C3988" w:rsidRDefault="00227054" w:rsidP="00227054">
      <w:pPr>
        <w:pStyle w:val="Default"/>
      </w:pPr>
    </w:p>
    <w:p w14:paraId="2807EDBB" w14:textId="77777777" w:rsidR="00227054" w:rsidRPr="003C3988" w:rsidRDefault="00227054" w:rsidP="00227054">
      <w:pPr>
        <w:rPr>
          <w:rFonts w:asciiTheme="minorHAnsi" w:hAnsiTheme="minorHAnsi"/>
          <w:b/>
          <w:color w:val="24559F"/>
          <w:sz w:val="22"/>
          <w:szCs w:val="22"/>
        </w:rPr>
      </w:pPr>
      <w:r w:rsidRPr="003C3988">
        <w:rPr>
          <w:rFonts w:asciiTheme="minorHAnsi" w:hAnsiTheme="minorHAnsi"/>
          <w:b/>
          <w:color w:val="24559F"/>
          <w:sz w:val="22"/>
          <w:szCs w:val="22"/>
        </w:rPr>
        <w:t>Circulaire economie &amp; Energietransitie</w:t>
      </w:r>
    </w:p>
    <w:p w14:paraId="5337D7CE" w14:textId="77777777" w:rsidR="00227054" w:rsidRPr="001E6CA9" w:rsidRDefault="00227054" w:rsidP="00227054">
      <w:pPr>
        <w:pStyle w:val="Pa12"/>
        <w:numPr>
          <w:ilvl w:val="0"/>
          <w:numId w:val="21"/>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 xml:space="preserve">De Achterhoek ontwikkelt en implementeert oplossingen voor energiebesparing, duurzame opwekking en om zelfvoorzienend te worden. </w:t>
      </w:r>
    </w:p>
    <w:p w14:paraId="205ECE82" w14:textId="77777777" w:rsidR="00227054" w:rsidRPr="001E6CA9" w:rsidRDefault="00227054" w:rsidP="00227054">
      <w:pPr>
        <w:pStyle w:val="Pa12"/>
        <w:numPr>
          <w:ilvl w:val="0"/>
          <w:numId w:val="21"/>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De agro foodsector is koploper in kringloopland</w:t>
      </w:r>
      <w:r w:rsidRPr="001E6CA9">
        <w:rPr>
          <w:rStyle w:val="A4"/>
          <w:rFonts w:asciiTheme="minorHAnsi" w:hAnsiTheme="minorHAnsi" w:cs="Tahoma"/>
          <w:sz w:val="22"/>
          <w:szCs w:val="22"/>
        </w:rPr>
        <w:softHyphen/>
        <w:t xml:space="preserve">bouw door hoogwaardig benutten en gebruik van (bio)grondstoffen en biomassa en recycling van reststromen. </w:t>
      </w:r>
    </w:p>
    <w:p w14:paraId="70250E71" w14:textId="77777777" w:rsidR="00227054" w:rsidRPr="001E6CA9" w:rsidRDefault="00227054" w:rsidP="00227054">
      <w:pPr>
        <w:pStyle w:val="Pa12"/>
        <w:numPr>
          <w:ilvl w:val="0"/>
          <w:numId w:val="21"/>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Bedrijven, overheden en maatschappelijke orga</w:t>
      </w:r>
      <w:r w:rsidRPr="001E6CA9">
        <w:rPr>
          <w:rStyle w:val="A4"/>
          <w:rFonts w:asciiTheme="minorHAnsi" w:hAnsiTheme="minorHAnsi" w:cs="Tahoma"/>
          <w:sz w:val="22"/>
          <w:szCs w:val="22"/>
        </w:rPr>
        <w:softHyphen/>
        <w:t>nisaties transformeren hun (</w:t>
      </w:r>
      <w:proofErr w:type="spellStart"/>
      <w:r w:rsidRPr="001E6CA9">
        <w:rPr>
          <w:rStyle w:val="A4"/>
          <w:rFonts w:asciiTheme="minorHAnsi" w:hAnsiTheme="minorHAnsi" w:cs="Tahoma"/>
          <w:sz w:val="22"/>
          <w:szCs w:val="22"/>
        </w:rPr>
        <w:t>bedrijfs</w:t>
      </w:r>
      <w:proofErr w:type="spellEnd"/>
      <w:r w:rsidRPr="001E6CA9">
        <w:rPr>
          <w:rStyle w:val="A4"/>
          <w:rFonts w:asciiTheme="minorHAnsi" w:hAnsiTheme="minorHAnsi" w:cs="Tahoma"/>
          <w:sz w:val="22"/>
          <w:szCs w:val="22"/>
        </w:rPr>
        <w:t xml:space="preserve">)processen en gaan efficiënter om met (primaire) grondstoffen. </w:t>
      </w:r>
    </w:p>
    <w:p w14:paraId="58A7EE40" w14:textId="77777777" w:rsidR="00227054" w:rsidRPr="001E6CA9" w:rsidRDefault="00227054" w:rsidP="00227054">
      <w:pPr>
        <w:pStyle w:val="Pa12"/>
        <w:numPr>
          <w:ilvl w:val="0"/>
          <w:numId w:val="21"/>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 xml:space="preserve">In de gebouwde omgeving en infrastructuur zijn (hernieuwbare) grondstoffen efficiënter benut, worden hergebruikt en de levensduur verlengd. </w:t>
      </w:r>
    </w:p>
    <w:p w14:paraId="3D6BE7FD" w14:textId="77777777" w:rsidR="00227054" w:rsidRPr="001E6CA9" w:rsidRDefault="00227054" w:rsidP="00227054">
      <w:pPr>
        <w:pStyle w:val="Pa12"/>
        <w:numPr>
          <w:ilvl w:val="0"/>
          <w:numId w:val="21"/>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Broeikasgasemissies CO2 en stikstof zijn geredu</w:t>
      </w:r>
      <w:r w:rsidRPr="001E6CA9">
        <w:rPr>
          <w:rStyle w:val="A4"/>
          <w:rFonts w:asciiTheme="minorHAnsi" w:hAnsiTheme="minorHAnsi" w:cs="Tahoma"/>
          <w:sz w:val="22"/>
          <w:szCs w:val="22"/>
        </w:rPr>
        <w:softHyphen/>
        <w:t>ceerd en dragen door innovaties bij aan toename van de biodiversiteit.</w:t>
      </w:r>
    </w:p>
    <w:p w14:paraId="6FAFAD79" w14:textId="77777777" w:rsidR="00227054" w:rsidRPr="003C3988" w:rsidRDefault="00227054" w:rsidP="00227054">
      <w:pPr>
        <w:pStyle w:val="Default"/>
      </w:pPr>
    </w:p>
    <w:p w14:paraId="419EEF9F" w14:textId="77777777" w:rsidR="00227054" w:rsidRPr="003C3988" w:rsidRDefault="00227054" w:rsidP="00227054">
      <w:pPr>
        <w:rPr>
          <w:rFonts w:asciiTheme="minorHAnsi" w:hAnsiTheme="minorHAnsi"/>
          <w:b/>
          <w:color w:val="24559F"/>
          <w:sz w:val="22"/>
          <w:szCs w:val="22"/>
        </w:rPr>
      </w:pPr>
      <w:r w:rsidRPr="003C3988">
        <w:rPr>
          <w:rFonts w:asciiTheme="minorHAnsi" w:hAnsiTheme="minorHAnsi"/>
          <w:b/>
          <w:color w:val="24559F"/>
          <w:sz w:val="22"/>
          <w:szCs w:val="22"/>
        </w:rPr>
        <w:t xml:space="preserve">Wonen &amp; Vastgoed </w:t>
      </w:r>
    </w:p>
    <w:p w14:paraId="095B7990" w14:textId="77777777" w:rsidR="00227054" w:rsidRPr="001E6CA9" w:rsidRDefault="00227054" w:rsidP="00227054">
      <w:pPr>
        <w:pStyle w:val="Pa12"/>
        <w:numPr>
          <w:ilvl w:val="0"/>
          <w:numId w:val="22"/>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 xml:space="preserve">De bestaande woningvoorraad is in 2030 meer toekomstbestendig (op duurzame wijze energiezuiniger gemaakt, deels afgekoppeld van gas en meer levensloopbestendig). </w:t>
      </w:r>
    </w:p>
    <w:p w14:paraId="155331C7" w14:textId="77777777" w:rsidR="00227054" w:rsidRPr="001E6CA9" w:rsidRDefault="00227054" w:rsidP="00227054">
      <w:pPr>
        <w:pStyle w:val="Pa12"/>
        <w:numPr>
          <w:ilvl w:val="0"/>
          <w:numId w:val="22"/>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 xml:space="preserve">Er zijn voldoende nieuwe (betaalbare) woningen verantwoord en adaptief met zo veel mogelijk circulaire bouwmethoden toegevoegd. </w:t>
      </w:r>
    </w:p>
    <w:p w14:paraId="33A95611" w14:textId="77777777" w:rsidR="00227054" w:rsidRPr="001E6CA9" w:rsidRDefault="00227054" w:rsidP="00227054">
      <w:pPr>
        <w:pStyle w:val="Pa12"/>
        <w:numPr>
          <w:ilvl w:val="0"/>
          <w:numId w:val="22"/>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 xml:space="preserve">In de periode 2023 – 2026 is een versnelling in de woningbouwproductie ingezet. </w:t>
      </w:r>
    </w:p>
    <w:p w14:paraId="02579B8D" w14:textId="77777777" w:rsidR="00227054" w:rsidRPr="001E6CA9" w:rsidRDefault="00227054" w:rsidP="00227054">
      <w:pPr>
        <w:pStyle w:val="Pa12"/>
        <w:numPr>
          <w:ilvl w:val="0"/>
          <w:numId w:val="22"/>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 xml:space="preserve">(Leegstaand) vastgoed is daar waar mogelijk getransformeerd naar wonen. </w:t>
      </w:r>
    </w:p>
    <w:p w14:paraId="75F72DBC" w14:textId="77777777" w:rsidR="00227054" w:rsidRPr="001E6CA9" w:rsidRDefault="00227054" w:rsidP="00227054">
      <w:pPr>
        <w:pStyle w:val="Pa12"/>
        <w:numPr>
          <w:ilvl w:val="0"/>
          <w:numId w:val="22"/>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Er zijn innovatieve en duurzame manieren van wonen en bouwen ontwikkeld en gerealiseerd.</w:t>
      </w:r>
    </w:p>
    <w:p w14:paraId="44A33FD8" w14:textId="77777777" w:rsidR="00227054" w:rsidRPr="003C3988" w:rsidRDefault="00227054" w:rsidP="00227054">
      <w:pPr>
        <w:pStyle w:val="Default"/>
      </w:pPr>
    </w:p>
    <w:p w14:paraId="45D5196F" w14:textId="77777777" w:rsidR="00227054" w:rsidRPr="003C3988" w:rsidRDefault="00227054" w:rsidP="00227054">
      <w:pPr>
        <w:rPr>
          <w:rFonts w:asciiTheme="minorHAnsi" w:hAnsiTheme="minorHAnsi"/>
          <w:b/>
          <w:color w:val="24559F"/>
          <w:sz w:val="22"/>
          <w:szCs w:val="22"/>
        </w:rPr>
      </w:pPr>
      <w:r w:rsidRPr="003C3988">
        <w:rPr>
          <w:rFonts w:asciiTheme="minorHAnsi" w:hAnsiTheme="minorHAnsi"/>
          <w:b/>
          <w:color w:val="24559F"/>
          <w:sz w:val="22"/>
          <w:szCs w:val="22"/>
        </w:rPr>
        <w:t xml:space="preserve">Gezondste regio </w:t>
      </w:r>
    </w:p>
    <w:p w14:paraId="1B3D9A9B" w14:textId="77777777" w:rsidR="00227054" w:rsidRPr="001E6CA9" w:rsidRDefault="00227054" w:rsidP="00227054">
      <w:pPr>
        <w:pStyle w:val="Pa12"/>
        <w:numPr>
          <w:ilvl w:val="0"/>
          <w:numId w:val="23"/>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 xml:space="preserve">Er is een betaalbaar en toegankelijk netwerk van zorg-, gezondheids- en ondersteuningsdiensten van hoge kwaliteit waar professionals met plezier werken. </w:t>
      </w:r>
    </w:p>
    <w:p w14:paraId="2560F9A3" w14:textId="77777777" w:rsidR="00227054" w:rsidRPr="001E6CA9" w:rsidRDefault="00227054" w:rsidP="00227054">
      <w:pPr>
        <w:pStyle w:val="Pa12"/>
        <w:numPr>
          <w:ilvl w:val="0"/>
          <w:numId w:val="23"/>
        </w:numPr>
        <w:spacing w:line="240" w:lineRule="auto"/>
        <w:rPr>
          <w:rStyle w:val="A4"/>
          <w:rFonts w:asciiTheme="minorHAnsi" w:hAnsiTheme="minorHAnsi" w:cs="Tahoma"/>
          <w:sz w:val="22"/>
          <w:szCs w:val="22"/>
        </w:rPr>
      </w:pPr>
      <w:r w:rsidRPr="001E6CA9">
        <w:rPr>
          <w:rStyle w:val="A4"/>
          <w:rFonts w:asciiTheme="minorHAnsi" w:hAnsiTheme="minorHAnsi" w:cs="Tahoma"/>
          <w:sz w:val="22"/>
          <w:szCs w:val="22"/>
        </w:rPr>
        <w:t xml:space="preserve">De Achterhoek is de gezondste regio van Nederland door preventie en zorginnovatie, dit in samenhang met wonen, werken, leren en meedoen. </w:t>
      </w:r>
    </w:p>
    <w:p w14:paraId="1455A714" w14:textId="77777777" w:rsidR="00227054" w:rsidRDefault="00227054" w:rsidP="00227054">
      <w:pPr>
        <w:pStyle w:val="Pa12"/>
        <w:numPr>
          <w:ilvl w:val="0"/>
          <w:numId w:val="23"/>
        </w:numPr>
        <w:spacing w:line="240" w:lineRule="auto"/>
        <w:rPr>
          <w:rStyle w:val="A4"/>
          <w:rFonts w:cs="Tahoma"/>
          <w:sz w:val="22"/>
          <w:szCs w:val="22"/>
        </w:rPr>
      </w:pPr>
      <w:proofErr w:type="spellStart"/>
      <w:r w:rsidRPr="001E6CA9">
        <w:rPr>
          <w:rStyle w:val="A4"/>
          <w:rFonts w:asciiTheme="minorHAnsi" w:hAnsiTheme="minorHAnsi" w:cs="Tahoma"/>
          <w:sz w:val="22"/>
          <w:szCs w:val="22"/>
        </w:rPr>
        <w:t>Achterhoekers</w:t>
      </w:r>
      <w:proofErr w:type="spellEnd"/>
      <w:r w:rsidRPr="001E6CA9">
        <w:rPr>
          <w:rStyle w:val="A4"/>
          <w:rFonts w:asciiTheme="minorHAnsi" w:hAnsiTheme="minorHAnsi" w:cs="Tahoma"/>
          <w:sz w:val="22"/>
          <w:szCs w:val="22"/>
        </w:rPr>
        <w:t xml:space="preserve"> zijn zelf (langer) verantwoordelijk voor hun gezondheid.</w:t>
      </w:r>
    </w:p>
    <w:p w14:paraId="34F75AF8" w14:textId="77777777" w:rsidR="00227054" w:rsidRDefault="00227054" w:rsidP="00227054">
      <w:pPr>
        <w:pStyle w:val="Pa12"/>
        <w:spacing w:line="240" w:lineRule="auto"/>
        <w:rPr>
          <w:rStyle w:val="A4"/>
          <w:rFonts w:cs="Tahoma"/>
          <w:sz w:val="22"/>
          <w:szCs w:val="22"/>
        </w:rPr>
      </w:pPr>
    </w:p>
    <w:p w14:paraId="1FB8DD0F" w14:textId="1069B87C" w:rsidR="00F24869" w:rsidRDefault="00F24869" w:rsidP="00227054">
      <w:pPr>
        <w:rPr>
          <w:rFonts w:ascii="Ubuntu" w:eastAsia="Calibri" w:hAnsi="Ubuntu" w:cs="Ubuntu"/>
          <w:color w:val="000000"/>
          <w:spacing w:val="0"/>
          <w:sz w:val="24"/>
          <w:szCs w:val="24"/>
          <w:lang w:eastAsia="en-US"/>
        </w:rPr>
      </w:pPr>
      <w:r>
        <w:br w:type="page"/>
      </w:r>
    </w:p>
    <w:p w14:paraId="4635155A" w14:textId="215AB5F7" w:rsidR="003D5513" w:rsidRPr="003D5513" w:rsidRDefault="00F24869" w:rsidP="003D5513">
      <w:pPr>
        <w:rPr>
          <w:rFonts w:asciiTheme="minorHAnsi" w:hAnsiTheme="minorHAnsi" w:cs="Tahoma"/>
          <w:b/>
          <w:i/>
          <w:iCs/>
          <w:color w:val="24559F"/>
          <w:sz w:val="28"/>
          <w:szCs w:val="28"/>
        </w:rPr>
      </w:pPr>
      <w:r w:rsidRPr="003C3988">
        <w:rPr>
          <w:rFonts w:asciiTheme="minorHAnsi" w:hAnsiTheme="minorHAnsi" w:cs="Tahoma"/>
          <w:b/>
          <w:color w:val="24559F"/>
          <w:sz w:val="36"/>
          <w:szCs w:val="36"/>
        </w:rPr>
        <w:lastRenderedPageBreak/>
        <w:t xml:space="preserve">Bijlage </w:t>
      </w:r>
      <w:r>
        <w:rPr>
          <w:rFonts w:asciiTheme="minorHAnsi" w:hAnsiTheme="minorHAnsi" w:cs="Tahoma"/>
          <w:b/>
          <w:color w:val="24559F"/>
          <w:sz w:val="36"/>
          <w:szCs w:val="36"/>
        </w:rPr>
        <w:t>2</w:t>
      </w:r>
      <w:r w:rsidRPr="003C3988">
        <w:rPr>
          <w:rFonts w:asciiTheme="minorHAnsi" w:hAnsiTheme="minorHAnsi" w:cs="Tahoma"/>
          <w:b/>
          <w:color w:val="24559F"/>
          <w:sz w:val="36"/>
          <w:szCs w:val="36"/>
        </w:rPr>
        <w:t xml:space="preserve">: </w:t>
      </w:r>
      <w:r>
        <w:rPr>
          <w:rFonts w:asciiTheme="minorHAnsi" w:hAnsiTheme="minorHAnsi" w:cs="Tahoma"/>
          <w:b/>
          <w:color w:val="24559F"/>
          <w:sz w:val="36"/>
          <w:szCs w:val="36"/>
        </w:rPr>
        <w:t>Resultaten springplanken Regio Deal Achterhoek II</w:t>
      </w:r>
      <w:r w:rsidR="003D5513">
        <w:rPr>
          <w:rFonts w:asciiTheme="minorHAnsi" w:hAnsiTheme="minorHAnsi" w:cs="Tahoma"/>
          <w:b/>
          <w:color w:val="24559F"/>
          <w:sz w:val="36"/>
          <w:szCs w:val="36"/>
        </w:rPr>
        <w:t xml:space="preserve"> </w:t>
      </w:r>
      <w:r w:rsidRPr="003D5513">
        <w:rPr>
          <w:rFonts w:asciiTheme="minorHAnsi" w:hAnsiTheme="minorHAnsi" w:cs="Tahoma"/>
          <w:b/>
          <w:i/>
          <w:iCs/>
          <w:color w:val="24559F"/>
          <w:sz w:val="28"/>
          <w:szCs w:val="28"/>
        </w:rPr>
        <w:t>‘Hoger Springen, Krachtiger Landen’</w:t>
      </w:r>
    </w:p>
    <w:p w14:paraId="608C6F80" w14:textId="77777777" w:rsidR="003D5513" w:rsidRPr="00F92E31" w:rsidRDefault="003D5513" w:rsidP="003D5513">
      <w:pPr>
        <w:pStyle w:val="Default"/>
        <w:rPr>
          <w:rFonts w:asciiTheme="minorHAnsi" w:hAnsiTheme="minorHAnsi" w:cstheme="minorHAnsi"/>
          <w:sz w:val="22"/>
          <w:szCs w:val="22"/>
        </w:rPr>
      </w:pPr>
    </w:p>
    <w:p w14:paraId="7D810518" w14:textId="77777777" w:rsidR="003D5513" w:rsidRPr="00F92E31" w:rsidRDefault="003D5513" w:rsidP="003D5513">
      <w:pPr>
        <w:rPr>
          <w:rFonts w:asciiTheme="minorHAnsi" w:hAnsiTheme="minorHAnsi" w:cstheme="minorHAnsi"/>
          <w:b/>
          <w:color w:val="24559F"/>
          <w:sz w:val="22"/>
          <w:szCs w:val="22"/>
        </w:rPr>
      </w:pPr>
      <w:r w:rsidRPr="00F92E31">
        <w:rPr>
          <w:rFonts w:asciiTheme="minorHAnsi" w:hAnsiTheme="minorHAnsi" w:cstheme="minorHAnsi"/>
          <w:b/>
          <w:color w:val="24559F"/>
          <w:sz w:val="22"/>
          <w:szCs w:val="22"/>
        </w:rPr>
        <w:t>1. Springplank Gezondheid voorop</w:t>
      </w:r>
    </w:p>
    <w:p w14:paraId="59AD5D08"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Het ondersteunen van 2 tot 4 lokale initiatieven gericht op het van onderop anders organiseren, monitoren of financieren van ondersteuning en zorg;</w:t>
      </w:r>
    </w:p>
    <w:p w14:paraId="6AD6EAB9"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 xml:space="preserve">Het uitvoeren van innovatiepilots </w:t>
      </w:r>
      <w:r w:rsidRPr="00035ECC">
        <w:rPr>
          <w:rFonts w:asciiTheme="minorHAnsi" w:hAnsiTheme="minorHAnsi" w:cstheme="minorHAnsi"/>
          <w:color w:val="000000"/>
          <w:sz w:val="22"/>
        </w:rPr>
        <w:t>zoals ‘zorg op afstand’, met bijbehorende effectmeting op leefbaarheid en eigen regie;</w:t>
      </w:r>
    </w:p>
    <w:p w14:paraId="51F7ADD9"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Het opzetten van een stimuleringsfonds voor projecten gericht op positieve gezondheid, preventie, leefstijl en sociale cohesie;</w:t>
      </w:r>
    </w:p>
    <w:p w14:paraId="25D53460"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Het inrichten van een Regionale digitale plek voor inwoners op het gebied van eigen regie en ouder worden;</w:t>
      </w:r>
    </w:p>
    <w:p w14:paraId="7F4718D8" w14:textId="77777777" w:rsidR="003D5513" w:rsidRPr="00035ECC" w:rsidRDefault="003D5513" w:rsidP="003D5513">
      <w:pPr>
        <w:pStyle w:val="Lijstalinea"/>
        <w:numPr>
          <w:ilvl w:val="0"/>
          <w:numId w:val="18"/>
        </w:numPr>
        <w:autoSpaceDE w:val="0"/>
        <w:autoSpaceDN w:val="0"/>
        <w:adjustRightInd w:val="0"/>
        <w:rPr>
          <w:rFonts w:asciiTheme="minorHAnsi" w:hAnsiTheme="minorHAnsi" w:cstheme="minorHAnsi"/>
          <w:sz w:val="22"/>
        </w:rPr>
      </w:pPr>
      <w:r w:rsidRPr="00035ECC">
        <w:rPr>
          <w:rFonts w:asciiTheme="minorHAnsi" w:hAnsiTheme="minorHAnsi" w:cstheme="minorHAnsi"/>
          <w:sz w:val="22"/>
        </w:rPr>
        <w:t>Het verder ontwikkelen van de integratie van Regionale data met een koppeling naar zorg, maatschappij en welzijn (</w:t>
      </w:r>
      <w:proofErr w:type="spellStart"/>
      <w:r w:rsidRPr="00035ECC">
        <w:rPr>
          <w:rFonts w:asciiTheme="minorHAnsi" w:hAnsiTheme="minorHAnsi" w:cstheme="minorHAnsi"/>
          <w:sz w:val="22"/>
        </w:rPr>
        <w:t>Datagedreven</w:t>
      </w:r>
      <w:proofErr w:type="spellEnd"/>
      <w:r w:rsidRPr="00035ECC">
        <w:rPr>
          <w:rFonts w:asciiTheme="minorHAnsi" w:hAnsiTheme="minorHAnsi" w:cstheme="minorHAnsi"/>
          <w:sz w:val="22"/>
        </w:rPr>
        <w:t xml:space="preserve"> Achterhoek).</w:t>
      </w:r>
      <w:r w:rsidRPr="00035ECC">
        <w:rPr>
          <w:rFonts w:asciiTheme="minorHAnsi" w:hAnsiTheme="minorHAnsi" w:cstheme="minorHAnsi"/>
          <w:sz w:val="22"/>
        </w:rPr>
        <w:br/>
      </w:r>
    </w:p>
    <w:p w14:paraId="65910BBB" w14:textId="77777777" w:rsidR="003D5513" w:rsidRPr="00F92E31" w:rsidRDefault="003D5513" w:rsidP="003D5513">
      <w:pPr>
        <w:rPr>
          <w:rFonts w:asciiTheme="minorHAnsi" w:hAnsiTheme="minorHAnsi" w:cstheme="minorHAnsi"/>
          <w:b/>
          <w:color w:val="24559F"/>
          <w:sz w:val="22"/>
          <w:szCs w:val="22"/>
        </w:rPr>
      </w:pPr>
      <w:r w:rsidRPr="00F92E31">
        <w:rPr>
          <w:rFonts w:asciiTheme="minorHAnsi" w:hAnsiTheme="minorHAnsi" w:cstheme="minorHAnsi"/>
          <w:b/>
          <w:color w:val="24559F"/>
          <w:sz w:val="22"/>
          <w:szCs w:val="22"/>
        </w:rPr>
        <w:t>2. Springplank Publieke mobiliteitsaanpak</w:t>
      </w:r>
    </w:p>
    <w:p w14:paraId="087BE91E"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Het vormgeven en realiseren van een samenwerkingsstructuur waarin gemeenten, Regio, provincie en Rijk vanuit een gezamenlijke verantwoordelijkheid werken aan het borgen van publieke mobiliteit;</w:t>
      </w:r>
    </w:p>
    <w:p w14:paraId="14AAD1C2"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 xml:space="preserve">Integratie van vervoersvormen door bijvoorbeeld een gezamenlijke </w:t>
      </w:r>
      <w:proofErr w:type="spellStart"/>
      <w:r w:rsidRPr="00035ECC">
        <w:rPr>
          <w:rFonts w:asciiTheme="minorHAnsi" w:hAnsiTheme="minorHAnsi" w:cstheme="minorHAnsi"/>
          <w:sz w:val="22"/>
        </w:rPr>
        <w:t>Governance</w:t>
      </w:r>
      <w:proofErr w:type="spellEnd"/>
      <w:r w:rsidRPr="00035ECC">
        <w:rPr>
          <w:rFonts w:asciiTheme="minorHAnsi" w:hAnsiTheme="minorHAnsi" w:cstheme="minorHAnsi"/>
          <w:sz w:val="22"/>
        </w:rPr>
        <w:t xml:space="preserve">, een mobiliteitscentrale en een integraal platform; </w:t>
      </w:r>
    </w:p>
    <w:p w14:paraId="783DB93E"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Het verzamelen van data en deze gebruiken om te komen tot een soort dashboard/platform voor het inzichtelijk maken van verkeers- en mobiliteitsstromen (</w:t>
      </w:r>
      <w:proofErr w:type="spellStart"/>
      <w:r w:rsidRPr="00035ECC">
        <w:rPr>
          <w:rFonts w:asciiTheme="minorHAnsi" w:hAnsiTheme="minorHAnsi" w:cstheme="minorHAnsi"/>
          <w:sz w:val="22"/>
        </w:rPr>
        <w:t>Datagedreven</w:t>
      </w:r>
      <w:proofErr w:type="spellEnd"/>
      <w:r w:rsidRPr="00035ECC">
        <w:rPr>
          <w:rFonts w:asciiTheme="minorHAnsi" w:hAnsiTheme="minorHAnsi" w:cstheme="minorHAnsi"/>
          <w:sz w:val="22"/>
        </w:rPr>
        <w:t xml:space="preserve"> Achterhoek);</w:t>
      </w:r>
    </w:p>
    <w:p w14:paraId="72F88172"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 xml:space="preserve">Het uitbreiden van het </w:t>
      </w:r>
      <w:proofErr w:type="spellStart"/>
      <w:r w:rsidRPr="00035ECC">
        <w:rPr>
          <w:rFonts w:asciiTheme="minorHAnsi" w:hAnsiTheme="minorHAnsi" w:cstheme="minorHAnsi"/>
          <w:sz w:val="22"/>
        </w:rPr>
        <w:t>Gaon</w:t>
      </w:r>
      <w:proofErr w:type="spellEnd"/>
      <w:r w:rsidRPr="00035ECC">
        <w:rPr>
          <w:rFonts w:asciiTheme="minorHAnsi" w:hAnsiTheme="minorHAnsi" w:cstheme="minorHAnsi"/>
          <w:sz w:val="22"/>
        </w:rPr>
        <w:t>-aanbod met 50 tot 100 deelfietsen en 10 tot 15 deelauto’s;</w:t>
      </w:r>
    </w:p>
    <w:p w14:paraId="428AF16B"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 xml:space="preserve">Het vergroten van het </w:t>
      </w:r>
      <w:proofErr w:type="spellStart"/>
      <w:r w:rsidRPr="00035ECC">
        <w:rPr>
          <w:rFonts w:asciiTheme="minorHAnsi" w:hAnsiTheme="minorHAnsi" w:cstheme="minorHAnsi"/>
          <w:sz w:val="22"/>
        </w:rPr>
        <w:t>Gaon</w:t>
      </w:r>
      <w:proofErr w:type="spellEnd"/>
      <w:r w:rsidRPr="00035ECC">
        <w:rPr>
          <w:rFonts w:asciiTheme="minorHAnsi" w:hAnsiTheme="minorHAnsi" w:cstheme="minorHAnsi"/>
          <w:sz w:val="22"/>
        </w:rPr>
        <w:t>-netwerk met meer gebruikers en deelnemers (bedrijven en organisaties) onder meer door gedragsaanpak en marketingcampagnes;</w:t>
      </w:r>
    </w:p>
    <w:p w14:paraId="675C6B36"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 xml:space="preserve">Het onderzoeken van een (grensoverschrijdend) </w:t>
      </w:r>
      <w:proofErr w:type="spellStart"/>
      <w:r w:rsidRPr="00035ECC">
        <w:rPr>
          <w:rFonts w:asciiTheme="minorHAnsi" w:hAnsiTheme="minorHAnsi" w:cstheme="minorHAnsi"/>
          <w:sz w:val="22"/>
        </w:rPr>
        <w:t>MaaS</w:t>
      </w:r>
      <w:proofErr w:type="spellEnd"/>
      <w:r w:rsidRPr="00035ECC">
        <w:rPr>
          <w:rFonts w:asciiTheme="minorHAnsi" w:hAnsiTheme="minorHAnsi" w:cstheme="minorHAnsi"/>
          <w:sz w:val="22"/>
        </w:rPr>
        <w:t>-netwerk (</w:t>
      </w:r>
      <w:proofErr w:type="spellStart"/>
      <w:r w:rsidRPr="00035ECC">
        <w:rPr>
          <w:rFonts w:asciiTheme="minorHAnsi" w:hAnsiTheme="minorHAnsi" w:cstheme="minorHAnsi"/>
          <w:sz w:val="22"/>
        </w:rPr>
        <w:t>Mobility</w:t>
      </w:r>
      <w:proofErr w:type="spellEnd"/>
      <w:r w:rsidRPr="00035ECC">
        <w:rPr>
          <w:rFonts w:asciiTheme="minorHAnsi" w:hAnsiTheme="minorHAnsi" w:cstheme="minorHAnsi"/>
          <w:sz w:val="22"/>
        </w:rPr>
        <w:t xml:space="preserve"> As A Service); </w:t>
      </w:r>
    </w:p>
    <w:p w14:paraId="5F89F28C"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Het onderzoeken en realiseren van 2 tot 6 mobiliteitshubs;</w:t>
      </w:r>
    </w:p>
    <w:p w14:paraId="4A2ACF55" w14:textId="77777777" w:rsidR="003D5513" w:rsidRPr="00F92E31"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Het onderzoeken en realiseren van 2 tot 4 (grensoverschrijdende) fietsverbindingen.</w:t>
      </w:r>
      <w:r w:rsidRPr="00F92E31">
        <w:rPr>
          <w:rFonts w:asciiTheme="minorHAnsi" w:hAnsiTheme="minorHAnsi" w:cstheme="minorHAnsi"/>
          <w:sz w:val="22"/>
        </w:rPr>
        <w:br/>
      </w:r>
    </w:p>
    <w:p w14:paraId="6760CDFD" w14:textId="77777777" w:rsidR="003D5513" w:rsidRPr="00F92E31" w:rsidRDefault="003D5513" w:rsidP="003D5513">
      <w:pPr>
        <w:rPr>
          <w:rFonts w:asciiTheme="minorHAnsi" w:hAnsiTheme="minorHAnsi" w:cstheme="minorHAnsi"/>
          <w:b/>
          <w:color w:val="24559F"/>
          <w:sz w:val="22"/>
          <w:szCs w:val="22"/>
        </w:rPr>
      </w:pPr>
      <w:r w:rsidRPr="00F92E31">
        <w:rPr>
          <w:rFonts w:asciiTheme="minorHAnsi" w:hAnsiTheme="minorHAnsi" w:cstheme="minorHAnsi"/>
          <w:b/>
          <w:color w:val="24559F"/>
          <w:sz w:val="22"/>
          <w:szCs w:val="22"/>
        </w:rPr>
        <w:t>3. Springplank Bouwen naar Achterhoekse identiteit</w:t>
      </w:r>
    </w:p>
    <w:p w14:paraId="07CB4226"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Het starten van een Regionaal loket om bouwprojecten een eenduidige ingang te bieden en tot een snellere beoordeling van de kans te komen;</w:t>
      </w:r>
    </w:p>
    <w:p w14:paraId="1BB55A1D"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Het verkennen van collectieve woonvormen, hiervoor start de Regio 2 tot 4 projecten op;</w:t>
      </w:r>
    </w:p>
    <w:p w14:paraId="174EC7C1"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Het vergunnen van 500 tot 750 woningen in kleine projecten en het versnellen van het proces hiervoor;</w:t>
      </w:r>
    </w:p>
    <w:p w14:paraId="4451F9F3" w14:textId="77777777" w:rsidR="003D5513"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Het uitbreiden van 30 tot 40 kernen met een ‘kleiner’ project waarin ook de leefbaarheid en sociale verbondenheid worden meegenomen.</w:t>
      </w:r>
      <w:r w:rsidRPr="00F92E31">
        <w:rPr>
          <w:rFonts w:asciiTheme="minorHAnsi" w:hAnsiTheme="minorHAnsi" w:cstheme="minorHAnsi"/>
          <w:sz w:val="22"/>
        </w:rPr>
        <w:br/>
      </w:r>
    </w:p>
    <w:p w14:paraId="17EEBA05" w14:textId="77777777" w:rsidR="003D5513" w:rsidRPr="00F92E31" w:rsidRDefault="003D5513" w:rsidP="003D5513">
      <w:pPr>
        <w:rPr>
          <w:rFonts w:asciiTheme="minorHAnsi" w:hAnsiTheme="minorHAnsi" w:cstheme="minorHAnsi"/>
          <w:b/>
          <w:color w:val="24559F"/>
          <w:sz w:val="22"/>
          <w:szCs w:val="22"/>
        </w:rPr>
      </w:pPr>
      <w:r w:rsidRPr="00F92E31">
        <w:rPr>
          <w:rFonts w:asciiTheme="minorHAnsi" w:hAnsiTheme="minorHAnsi" w:cstheme="minorHAnsi"/>
          <w:b/>
          <w:color w:val="24559F"/>
          <w:sz w:val="22"/>
          <w:szCs w:val="22"/>
        </w:rPr>
        <w:lastRenderedPageBreak/>
        <w:t xml:space="preserve">4. Springplank </w:t>
      </w:r>
      <w:proofErr w:type="spellStart"/>
      <w:r w:rsidRPr="00F92E31">
        <w:rPr>
          <w:rFonts w:asciiTheme="minorHAnsi" w:hAnsiTheme="minorHAnsi" w:cstheme="minorHAnsi"/>
          <w:b/>
          <w:color w:val="24559F"/>
          <w:sz w:val="22"/>
          <w:szCs w:val="22"/>
        </w:rPr>
        <w:t>Datagedreven</w:t>
      </w:r>
      <w:proofErr w:type="spellEnd"/>
      <w:r w:rsidRPr="00F92E31">
        <w:rPr>
          <w:rFonts w:asciiTheme="minorHAnsi" w:hAnsiTheme="minorHAnsi" w:cstheme="minorHAnsi"/>
          <w:b/>
          <w:color w:val="24559F"/>
          <w:sz w:val="22"/>
          <w:szCs w:val="22"/>
        </w:rPr>
        <w:t xml:space="preserve"> Achterhoek</w:t>
      </w:r>
    </w:p>
    <w:p w14:paraId="3C630405"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Het ontwikkelen en coördineren van een 3O-data ecosysteem. Hierin is data toegankelijk voor de partners in de samenwerking, met lerende doe-netwerken. Bijvoorbeeld voor de ketensamenwerking in de zorg, het verder door ontwikkelen van slimme mobiliteit en het gebruik van reststromen;</w:t>
      </w:r>
    </w:p>
    <w:p w14:paraId="3D9E021E"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Het experimenteren met 2 tot 4 goed evalueerbare pilots ‘</w:t>
      </w:r>
      <w:proofErr w:type="spellStart"/>
      <w:r w:rsidRPr="00035ECC">
        <w:rPr>
          <w:rFonts w:asciiTheme="minorHAnsi" w:hAnsiTheme="minorHAnsi" w:cstheme="minorHAnsi"/>
          <w:sz w:val="22"/>
        </w:rPr>
        <w:t>Self</w:t>
      </w:r>
      <w:proofErr w:type="spellEnd"/>
      <w:r w:rsidRPr="00035ECC">
        <w:rPr>
          <w:rFonts w:asciiTheme="minorHAnsi" w:hAnsiTheme="minorHAnsi" w:cstheme="minorHAnsi"/>
          <w:sz w:val="22"/>
        </w:rPr>
        <w:t xml:space="preserve">-Sovereign Identity’ (SSI) waarin enkele Achterhoekse 3O partners samen hun inwoners/leden/cliënten/klanten eigen regie over hun data hebben gegeven; </w:t>
      </w:r>
    </w:p>
    <w:p w14:paraId="71C40B9E" w14:textId="77777777" w:rsidR="003D5513" w:rsidRPr="00F92E31"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 xml:space="preserve">Het starten van een Europese samenwerking in EDIH-verband (European Digital </w:t>
      </w:r>
      <w:proofErr w:type="spellStart"/>
      <w:r w:rsidRPr="00035ECC">
        <w:rPr>
          <w:rFonts w:asciiTheme="minorHAnsi" w:hAnsiTheme="minorHAnsi" w:cstheme="minorHAnsi"/>
          <w:sz w:val="22"/>
        </w:rPr>
        <w:t>Innovation</w:t>
      </w:r>
      <w:proofErr w:type="spellEnd"/>
      <w:r w:rsidRPr="00035ECC">
        <w:rPr>
          <w:rFonts w:asciiTheme="minorHAnsi" w:hAnsiTheme="minorHAnsi" w:cstheme="minorHAnsi"/>
          <w:sz w:val="22"/>
        </w:rPr>
        <w:t xml:space="preserve"> Hubs).</w:t>
      </w:r>
      <w:r w:rsidRPr="00F92E31">
        <w:rPr>
          <w:rFonts w:asciiTheme="minorHAnsi" w:hAnsiTheme="minorHAnsi" w:cstheme="minorHAnsi"/>
          <w:sz w:val="22"/>
        </w:rPr>
        <w:t>.</w:t>
      </w:r>
    </w:p>
    <w:p w14:paraId="521D5DE6" w14:textId="77777777" w:rsidR="003D5513" w:rsidRPr="00965C40" w:rsidRDefault="003D5513" w:rsidP="003D5513">
      <w:pPr>
        <w:rPr>
          <w:rFonts w:asciiTheme="minorHAnsi" w:hAnsiTheme="minorHAnsi" w:cstheme="minorHAnsi"/>
          <w:sz w:val="22"/>
        </w:rPr>
      </w:pPr>
    </w:p>
    <w:p w14:paraId="4BA823D6" w14:textId="77777777" w:rsidR="003D5513" w:rsidRPr="00F92E31" w:rsidRDefault="003D5513" w:rsidP="003D5513">
      <w:pPr>
        <w:rPr>
          <w:rFonts w:asciiTheme="minorHAnsi" w:hAnsiTheme="minorHAnsi" w:cstheme="minorHAnsi"/>
          <w:b/>
          <w:color w:val="24559F"/>
          <w:sz w:val="22"/>
          <w:szCs w:val="22"/>
        </w:rPr>
      </w:pPr>
      <w:r>
        <w:rPr>
          <w:rFonts w:asciiTheme="minorHAnsi" w:hAnsiTheme="minorHAnsi" w:cstheme="minorHAnsi"/>
          <w:b/>
          <w:color w:val="24559F"/>
          <w:sz w:val="22"/>
          <w:szCs w:val="22"/>
        </w:rPr>
        <w:t xml:space="preserve">5. </w:t>
      </w:r>
      <w:r w:rsidRPr="00F92E31">
        <w:rPr>
          <w:rFonts w:asciiTheme="minorHAnsi" w:hAnsiTheme="minorHAnsi" w:cstheme="minorHAnsi"/>
          <w:b/>
          <w:color w:val="24559F"/>
          <w:sz w:val="22"/>
          <w:szCs w:val="22"/>
        </w:rPr>
        <w:t>Springplank Inclusieve arbeidsmarkt</w:t>
      </w:r>
    </w:p>
    <w:p w14:paraId="0C739612"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 xml:space="preserve">Het onbenut arbeidspotentieel is in beeld en er is een programma over hoe een groot deel van deze groep te bereiken en te activeren is; </w:t>
      </w:r>
    </w:p>
    <w:p w14:paraId="4950F566"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Het begeleiden van 300 tot 400 mensen van het onbenut arbeidspotentieel naar duurzaam werk;</w:t>
      </w:r>
    </w:p>
    <w:p w14:paraId="41E3211F"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Het opzetten van een kenniscentrum inclusieve technologie. Binnen dit centrum ontsluiten we kennis, advisering en dienstverlening voor en door partners binnen de Achterhoek;</w:t>
      </w:r>
    </w:p>
    <w:p w14:paraId="417A7EA6"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Het uitvoeren van een programma (inclusief taaltraining) om asielzoekers en statushouders sneller inzetbaar te krijgen voor de arbeidsmarkt;</w:t>
      </w:r>
    </w:p>
    <w:p w14:paraId="13597EB9"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 xml:space="preserve">De belemmeringen en blokkades die door werkgevers en werknemers worden ervaren rondom scholing en het aangaan van een duurzame match zijn in beeld gebracht; </w:t>
      </w:r>
    </w:p>
    <w:p w14:paraId="6B5F3F91" w14:textId="77777777" w:rsidR="003D5513" w:rsidRPr="00F92E31"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Er worden ten minste twee oplossingsstrategieën uitgewerkt, de strategieën dragen bij aan het vergroten van de arbeidsproductiviteit. De strategieën worden getoetst binnen ten minste 3 bedrijven. De ervaringen worden gedeeld met partners binnen en buiten de Regio.</w:t>
      </w:r>
    </w:p>
    <w:p w14:paraId="40169F01" w14:textId="77777777" w:rsidR="003D5513" w:rsidRPr="00965C40" w:rsidRDefault="003D5513" w:rsidP="003D5513">
      <w:pPr>
        <w:rPr>
          <w:rFonts w:asciiTheme="minorHAnsi" w:hAnsiTheme="minorHAnsi" w:cstheme="minorHAnsi"/>
          <w:sz w:val="22"/>
        </w:rPr>
      </w:pPr>
    </w:p>
    <w:p w14:paraId="3EDEB09F" w14:textId="77777777" w:rsidR="003D5513" w:rsidRPr="00F92E31" w:rsidRDefault="003D5513" w:rsidP="003D5513">
      <w:pPr>
        <w:rPr>
          <w:rFonts w:asciiTheme="minorHAnsi" w:hAnsiTheme="minorHAnsi" w:cstheme="minorHAnsi"/>
          <w:b/>
          <w:color w:val="24559F"/>
          <w:sz w:val="22"/>
          <w:szCs w:val="22"/>
        </w:rPr>
      </w:pPr>
      <w:r>
        <w:rPr>
          <w:rFonts w:asciiTheme="minorHAnsi" w:hAnsiTheme="minorHAnsi" w:cstheme="minorHAnsi"/>
          <w:b/>
          <w:color w:val="24559F"/>
          <w:sz w:val="22"/>
          <w:szCs w:val="22"/>
        </w:rPr>
        <w:t xml:space="preserve">6. </w:t>
      </w:r>
      <w:r w:rsidRPr="00F92E31">
        <w:rPr>
          <w:rFonts w:asciiTheme="minorHAnsi" w:hAnsiTheme="minorHAnsi" w:cstheme="minorHAnsi"/>
          <w:b/>
          <w:color w:val="24559F"/>
          <w:sz w:val="22"/>
          <w:szCs w:val="22"/>
        </w:rPr>
        <w:t>Springplank Bestrijding arbeidsmarktkrapte</w:t>
      </w:r>
    </w:p>
    <w:p w14:paraId="002A93A4"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 xml:space="preserve">De aanpak om inwoners te helpen bij hun loopbaanontwikkelingsvraagstuk is verder ontwikkeld, zowel vanuit human </w:t>
      </w:r>
      <w:proofErr w:type="spellStart"/>
      <w:r w:rsidRPr="00035ECC">
        <w:rPr>
          <w:rFonts w:asciiTheme="minorHAnsi" w:hAnsiTheme="minorHAnsi" w:cstheme="minorHAnsi"/>
          <w:sz w:val="22"/>
        </w:rPr>
        <w:t>capital</w:t>
      </w:r>
      <w:proofErr w:type="spellEnd"/>
      <w:r w:rsidRPr="00035ECC">
        <w:rPr>
          <w:rFonts w:asciiTheme="minorHAnsi" w:hAnsiTheme="minorHAnsi" w:cstheme="minorHAnsi"/>
          <w:sz w:val="22"/>
        </w:rPr>
        <w:t xml:space="preserve"> als vanuit inclusiviteit binnen het toekomstig RWC;</w:t>
      </w:r>
    </w:p>
    <w:p w14:paraId="7C6E9FD0"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 xml:space="preserve">Er is ingezet om de leercultuur bij MKB bedrijven te bevorderen; </w:t>
      </w:r>
    </w:p>
    <w:p w14:paraId="3AF5F955"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Ten opzichte van de afgelopen periode worden er 20% meer opleidingsvouchers van Opijver toegekend aan deelnemers richting of voor MBO 1, MBO 2 en HBO 5 niveau, waarbij de focus ligt op de tekortsectoren;</w:t>
      </w:r>
    </w:p>
    <w:p w14:paraId="096B0308"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 xml:space="preserve">Het verstrekken van 1.000 opleidingsvouchers; </w:t>
      </w:r>
    </w:p>
    <w:p w14:paraId="695FF284"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Het uitvoeren van pilots gericht op het behouden van medewerkers en pilots gericht op de wendbaarheid van werknemers en werkzoekenden voor de 3 kraptesectoren;</w:t>
      </w:r>
    </w:p>
    <w:p w14:paraId="20E79D07"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 xml:space="preserve">Het opzetten van een stimuleringsprogramma voor leerlingen, studenten en zij-instromers gericht op het kiezen voor de krapte sectoren; </w:t>
      </w:r>
    </w:p>
    <w:p w14:paraId="707FDEAC"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Het Grensland College is bestendigd qua instroom en doorontwikkeld door het aanbieden van meer AD (</w:t>
      </w:r>
      <w:proofErr w:type="spellStart"/>
      <w:r w:rsidRPr="00035ECC">
        <w:rPr>
          <w:rFonts w:asciiTheme="minorHAnsi" w:hAnsiTheme="minorHAnsi" w:cstheme="minorHAnsi"/>
          <w:sz w:val="22"/>
        </w:rPr>
        <w:t>Associate</w:t>
      </w:r>
      <w:proofErr w:type="spellEnd"/>
      <w:r w:rsidRPr="00035ECC">
        <w:rPr>
          <w:rFonts w:asciiTheme="minorHAnsi" w:hAnsiTheme="minorHAnsi" w:cstheme="minorHAnsi"/>
          <w:sz w:val="22"/>
        </w:rPr>
        <w:t xml:space="preserve"> </w:t>
      </w:r>
      <w:proofErr w:type="spellStart"/>
      <w:r w:rsidRPr="00035ECC">
        <w:rPr>
          <w:rFonts w:asciiTheme="minorHAnsi" w:hAnsiTheme="minorHAnsi" w:cstheme="minorHAnsi"/>
          <w:sz w:val="22"/>
        </w:rPr>
        <w:t>Degree</w:t>
      </w:r>
      <w:proofErr w:type="spellEnd"/>
      <w:r w:rsidRPr="00035ECC">
        <w:rPr>
          <w:rFonts w:asciiTheme="minorHAnsi" w:hAnsiTheme="minorHAnsi" w:cstheme="minorHAnsi"/>
          <w:sz w:val="22"/>
        </w:rPr>
        <w:t xml:space="preserve">) opleidingstrajecten; </w:t>
      </w:r>
    </w:p>
    <w:p w14:paraId="748E511C" w14:textId="77777777" w:rsidR="003D5513" w:rsidRPr="00F92E31"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lastRenderedPageBreak/>
        <w:t>Er zijn verschillende sessies met Duitse partners gehouden om tot een gezamenlijke aanpak voor werken en leren aan beide zijden van de grens te verkennen.</w:t>
      </w:r>
    </w:p>
    <w:p w14:paraId="12CA9D47" w14:textId="77777777" w:rsidR="003D5513" w:rsidRPr="00965C40" w:rsidRDefault="003D5513" w:rsidP="003D5513">
      <w:pPr>
        <w:rPr>
          <w:rFonts w:asciiTheme="minorHAnsi" w:hAnsiTheme="minorHAnsi" w:cstheme="minorHAnsi"/>
          <w:sz w:val="22"/>
        </w:rPr>
      </w:pPr>
    </w:p>
    <w:p w14:paraId="02007B3F" w14:textId="77777777" w:rsidR="003D5513" w:rsidRPr="00F92E31" w:rsidRDefault="003D5513" w:rsidP="003D5513">
      <w:pPr>
        <w:rPr>
          <w:rFonts w:asciiTheme="minorHAnsi" w:hAnsiTheme="minorHAnsi" w:cstheme="minorHAnsi"/>
          <w:b/>
          <w:color w:val="24559F"/>
          <w:sz w:val="22"/>
          <w:szCs w:val="22"/>
        </w:rPr>
      </w:pPr>
      <w:r>
        <w:rPr>
          <w:rFonts w:asciiTheme="minorHAnsi" w:hAnsiTheme="minorHAnsi" w:cstheme="minorHAnsi"/>
          <w:b/>
          <w:color w:val="24559F"/>
          <w:sz w:val="22"/>
          <w:szCs w:val="22"/>
        </w:rPr>
        <w:t xml:space="preserve">7. </w:t>
      </w:r>
      <w:r w:rsidRPr="00F92E31">
        <w:rPr>
          <w:rFonts w:asciiTheme="minorHAnsi" w:hAnsiTheme="minorHAnsi" w:cstheme="minorHAnsi"/>
          <w:b/>
          <w:color w:val="24559F"/>
          <w:sz w:val="22"/>
          <w:szCs w:val="22"/>
        </w:rPr>
        <w:t>Springplank Verdienvermogen breed bedrijfsleven</w:t>
      </w:r>
    </w:p>
    <w:p w14:paraId="6784DA2E"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Er is in kaart gebracht welke ondernemers behoefte hebben aan ondersteuning bij innovatie-, arbeidsmarkt- en verduurzamingsvraagstukken en hoe zij bij kunnen dragen aan maatschappelijke transities;</w:t>
      </w:r>
    </w:p>
    <w:p w14:paraId="6EB2FCB0"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 xml:space="preserve">Het open innovatiesysteem is verder versterkt voor de juiste doelgroepen in het brede MKB; </w:t>
      </w:r>
    </w:p>
    <w:p w14:paraId="6394E4F2"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 xml:space="preserve">100 tot 120 bedrijven worden gestimuleerd om </w:t>
      </w:r>
      <w:proofErr w:type="spellStart"/>
      <w:r w:rsidRPr="00035ECC">
        <w:rPr>
          <w:rFonts w:asciiTheme="minorHAnsi" w:hAnsiTheme="minorHAnsi" w:cstheme="minorHAnsi"/>
          <w:sz w:val="22"/>
        </w:rPr>
        <w:t>sleuteltechnologiën</w:t>
      </w:r>
      <w:proofErr w:type="spellEnd"/>
      <w:r w:rsidRPr="00035ECC">
        <w:rPr>
          <w:rFonts w:asciiTheme="minorHAnsi" w:hAnsiTheme="minorHAnsi" w:cstheme="minorHAnsi"/>
          <w:sz w:val="22"/>
        </w:rPr>
        <w:t xml:space="preserve">, waaronder </w:t>
      </w:r>
      <w:proofErr w:type="spellStart"/>
      <w:r w:rsidRPr="00035ECC">
        <w:rPr>
          <w:rFonts w:asciiTheme="minorHAnsi" w:hAnsiTheme="minorHAnsi" w:cstheme="minorHAnsi"/>
          <w:sz w:val="22"/>
        </w:rPr>
        <w:t>Artificial</w:t>
      </w:r>
      <w:proofErr w:type="spellEnd"/>
      <w:r w:rsidRPr="00035ECC">
        <w:rPr>
          <w:rFonts w:asciiTheme="minorHAnsi" w:hAnsiTheme="minorHAnsi" w:cstheme="minorHAnsi"/>
          <w:sz w:val="22"/>
        </w:rPr>
        <w:t xml:space="preserve"> Intelligence verder te implementeren, rekening houdend met bestaand aanbod;</w:t>
      </w:r>
    </w:p>
    <w:p w14:paraId="621FFF3D"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 xml:space="preserve">Het organiseren van voldoende capaciteit van </w:t>
      </w:r>
      <w:proofErr w:type="spellStart"/>
      <w:r w:rsidRPr="00035ECC">
        <w:rPr>
          <w:rFonts w:asciiTheme="minorHAnsi" w:hAnsiTheme="minorHAnsi" w:cstheme="minorHAnsi"/>
          <w:sz w:val="22"/>
        </w:rPr>
        <w:t>verbinders</w:t>
      </w:r>
      <w:proofErr w:type="spellEnd"/>
      <w:r w:rsidRPr="00035ECC">
        <w:rPr>
          <w:rFonts w:asciiTheme="minorHAnsi" w:hAnsiTheme="minorHAnsi" w:cstheme="minorHAnsi"/>
          <w:sz w:val="22"/>
        </w:rPr>
        <w:t xml:space="preserve"> om samenwerking, ontwikkeling en innovatie op de transities aan te jagen;</w:t>
      </w:r>
    </w:p>
    <w:p w14:paraId="008FB383"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Het op eigen benen laten staan van de innovatiecentra die strak aansluiten op de behoeften van de ondernemers;</w:t>
      </w:r>
    </w:p>
    <w:p w14:paraId="23E64EBB"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Het vestigingsklimaat in de Achterhoek is verbeterd;</w:t>
      </w:r>
    </w:p>
    <w:p w14:paraId="556720DE" w14:textId="77777777" w:rsidR="003D5513"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 xml:space="preserve">Het investeren in capaciteit (netwerkmakelaar) over de grens. Deze makelaar verbindt Nederlandse en Duitse ondernemers, organisaties en initiatieven met elkaar. Naast </w:t>
      </w:r>
      <w:proofErr w:type="spellStart"/>
      <w:r w:rsidRPr="00035ECC">
        <w:rPr>
          <w:rFonts w:asciiTheme="minorHAnsi" w:hAnsiTheme="minorHAnsi" w:cstheme="minorHAnsi"/>
          <w:sz w:val="22"/>
        </w:rPr>
        <w:t>Kreis</w:t>
      </w:r>
      <w:proofErr w:type="spellEnd"/>
      <w:r w:rsidRPr="00035ECC">
        <w:rPr>
          <w:rFonts w:asciiTheme="minorHAnsi" w:hAnsiTheme="minorHAnsi" w:cstheme="minorHAnsi"/>
          <w:sz w:val="22"/>
        </w:rPr>
        <w:t xml:space="preserve"> Bocholt is dit ook met andere Duitse grensgemeenten gedaan.</w:t>
      </w:r>
    </w:p>
    <w:p w14:paraId="7064CE2F" w14:textId="77777777" w:rsidR="003D5513" w:rsidRPr="00965C40" w:rsidRDefault="003D5513" w:rsidP="003D5513">
      <w:pPr>
        <w:rPr>
          <w:rFonts w:asciiTheme="minorHAnsi" w:hAnsiTheme="minorHAnsi" w:cstheme="minorHAnsi"/>
          <w:sz w:val="22"/>
        </w:rPr>
      </w:pPr>
    </w:p>
    <w:p w14:paraId="6646C806" w14:textId="77777777" w:rsidR="003D5513" w:rsidRPr="00F92E31" w:rsidRDefault="003D5513" w:rsidP="003D5513">
      <w:pPr>
        <w:rPr>
          <w:rFonts w:asciiTheme="minorHAnsi" w:hAnsiTheme="minorHAnsi" w:cstheme="minorHAnsi"/>
          <w:b/>
          <w:color w:val="24559F"/>
          <w:sz w:val="22"/>
          <w:szCs w:val="22"/>
        </w:rPr>
      </w:pPr>
      <w:r>
        <w:rPr>
          <w:rFonts w:asciiTheme="minorHAnsi" w:hAnsiTheme="minorHAnsi" w:cstheme="minorHAnsi"/>
          <w:b/>
          <w:color w:val="24559F"/>
          <w:sz w:val="22"/>
          <w:szCs w:val="22"/>
        </w:rPr>
        <w:t xml:space="preserve">8. </w:t>
      </w:r>
      <w:r w:rsidRPr="00F92E31">
        <w:rPr>
          <w:rFonts w:asciiTheme="minorHAnsi" w:hAnsiTheme="minorHAnsi" w:cstheme="minorHAnsi"/>
          <w:b/>
          <w:color w:val="24559F"/>
          <w:sz w:val="22"/>
          <w:szCs w:val="22"/>
        </w:rPr>
        <w:t xml:space="preserve">Springplank </w:t>
      </w:r>
      <w:proofErr w:type="spellStart"/>
      <w:r w:rsidRPr="00F92E31">
        <w:rPr>
          <w:rFonts w:asciiTheme="minorHAnsi" w:hAnsiTheme="minorHAnsi" w:cstheme="minorHAnsi"/>
          <w:b/>
          <w:color w:val="24559F"/>
          <w:sz w:val="22"/>
          <w:szCs w:val="22"/>
        </w:rPr>
        <w:t>Biobased</w:t>
      </w:r>
      <w:proofErr w:type="spellEnd"/>
      <w:r w:rsidRPr="00F92E31">
        <w:rPr>
          <w:rFonts w:asciiTheme="minorHAnsi" w:hAnsiTheme="minorHAnsi" w:cstheme="minorHAnsi"/>
          <w:b/>
          <w:color w:val="24559F"/>
          <w:sz w:val="22"/>
          <w:szCs w:val="22"/>
        </w:rPr>
        <w:t xml:space="preserve"> Achterhoek</w:t>
      </w:r>
    </w:p>
    <w:p w14:paraId="44747E33"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Ingezet wordt op het realiseren van een vezelketen met 500 hectare vezelteelt;</w:t>
      </w:r>
    </w:p>
    <w:p w14:paraId="441A3335"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Het ontwikkelen van kennis- en leerprogramma’s met onderwijs, ondernemers en overheden die actoren stimuleren hun bestaande werkwijze, opdrachtgeverschap en bedrijfsvoering aan te passen;</w:t>
      </w:r>
    </w:p>
    <w:p w14:paraId="3C2B5970"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 xml:space="preserve">Het uitvoeren van 3 tot 6 innovatieprojecten; </w:t>
      </w:r>
    </w:p>
    <w:p w14:paraId="6612E7B7"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Het vergroten van bewustwording, kennis en inzicht bij particulieren, gemeenten, woningcorporaties en bedrijven door innovaties, voorbeeldprojecten, kenniskringen en publiekscampagnes;</w:t>
      </w:r>
    </w:p>
    <w:p w14:paraId="7E504300"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 xml:space="preserve">Het uitvoeren van een sociaaleconomische verkenning om inzicht te krijgen welke activiteiten kansrijk zijn en wat daarvoor nodig is; </w:t>
      </w:r>
    </w:p>
    <w:p w14:paraId="682749F0" w14:textId="77777777" w:rsidR="003D5513"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 xml:space="preserve">Het ontwikkelen van nieuwe bestaansmodellen, verdienmodellen en </w:t>
      </w:r>
      <w:proofErr w:type="spellStart"/>
      <w:r w:rsidRPr="00035ECC">
        <w:rPr>
          <w:rFonts w:asciiTheme="minorHAnsi" w:hAnsiTheme="minorHAnsi" w:cstheme="minorHAnsi"/>
          <w:sz w:val="22"/>
        </w:rPr>
        <w:t>biobased</w:t>
      </w:r>
      <w:proofErr w:type="spellEnd"/>
      <w:r w:rsidRPr="00035ECC">
        <w:rPr>
          <w:rFonts w:asciiTheme="minorHAnsi" w:hAnsiTheme="minorHAnsi" w:cstheme="minorHAnsi"/>
          <w:sz w:val="22"/>
        </w:rPr>
        <w:t xml:space="preserve"> (woning)bouwconcepten die middels het toepassen van kennis van nieuwe teelten die bijdragen aan biodiversiteit, groenblauwe-</w:t>
      </w:r>
      <w:proofErr w:type="spellStart"/>
      <w:r w:rsidRPr="00035ECC">
        <w:rPr>
          <w:rFonts w:asciiTheme="minorHAnsi" w:hAnsiTheme="minorHAnsi" w:cstheme="minorHAnsi"/>
          <w:sz w:val="22"/>
        </w:rPr>
        <w:t>dooradering</w:t>
      </w:r>
      <w:proofErr w:type="spellEnd"/>
      <w:r w:rsidRPr="00035ECC">
        <w:rPr>
          <w:rFonts w:asciiTheme="minorHAnsi" w:hAnsiTheme="minorHAnsi" w:cstheme="minorHAnsi"/>
          <w:sz w:val="22"/>
        </w:rPr>
        <w:t>, natuur, klimaat en landschappelijke kwaliteit.</w:t>
      </w:r>
    </w:p>
    <w:p w14:paraId="464C6E9A" w14:textId="77777777" w:rsidR="003D5513" w:rsidRPr="00965C40" w:rsidRDefault="003D5513" w:rsidP="003D5513">
      <w:pPr>
        <w:rPr>
          <w:rFonts w:asciiTheme="minorHAnsi" w:hAnsiTheme="minorHAnsi" w:cstheme="minorHAnsi"/>
          <w:sz w:val="22"/>
        </w:rPr>
      </w:pPr>
    </w:p>
    <w:p w14:paraId="7D3BF1CB" w14:textId="77777777" w:rsidR="003D5513" w:rsidRPr="00F92E31" w:rsidRDefault="003D5513" w:rsidP="003D5513">
      <w:pPr>
        <w:rPr>
          <w:rFonts w:asciiTheme="minorHAnsi" w:hAnsiTheme="minorHAnsi" w:cstheme="minorHAnsi"/>
          <w:b/>
          <w:color w:val="24559F"/>
          <w:sz w:val="22"/>
          <w:szCs w:val="22"/>
        </w:rPr>
      </w:pPr>
      <w:r>
        <w:rPr>
          <w:rFonts w:asciiTheme="minorHAnsi" w:hAnsiTheme="minorHAnsi" w:cstheme="minorHAnsi"/>
          <w:b/>
          <w:color w:val="24559F"/>
          <w:sz w:val="22"/>
          <w:szCs w:val="22"/>
        </w:rPr>
        <w:t xml:space="preserve">9. </w:t>
      </w:r>
      <w:r w:rsidRPr="00F92E31">
        <w:rPr>
          <w:rFonts w:asciiTheme="minorHAnsi" w:hAnsiTheme="minorHAnsi" w:cstheme="minorHAnsi"/>
          <w:b/>
          <w:color w:val="24559F"/>
          <w:sz w:val="22"/>
          <w:szCs w:val="22"/>
        </w:rPr>
        <w:t>Springplank Innovatieve woningbouw</w:t>
      </w:r>
    </w:p>
    <w:p w14:paraId="7FB7EF81"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Het starten van een innovatiecentrum voor innovatieve en duurzame woningbouw, waar onderwijs, de markt, corporaties en gemeenten samen de volgende stap kunnen zetten;</w:t>
      </w:r>
    </w:p>
    <w:p w14:paraId="4E6C2452"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60 tot 70 Achterhoekse partijen hebben elkaar gevonden in trajecten rond het stimuleren van innovatie in de bouw;</w:t>
      </w:r>
    </w:p>
    <w:p w14:paraId="25BA2C64"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lastRenderedPageBreak/>
        <w:t>Het vergunnen van nieuwbouwplannen, doel is 30% innovatieve woningbouw in 2026;</w:t>
      </w:r>
    </w:p>
    <w:p w14:paraId="7245C08E"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 xml:space="preserve">Het bouwen van 75 tot 150 woningen (in verschillende betaalbaarheidscategorieën) in voorbeeldprojecten die dienen als best </w:t>
      </w:r>
      <w:proofErr w:type="spellStart"/>
      <w:r w:rsidRPr="00035ECC">
        <w:rPr>
          <w:rFonts w:asciiTheme="minorHAnsi" w:hAnsiTheme="minorHAnsi" w:cstheme="minorHAnsi"/>
          <w:sz w:val="22"/>
        </w:rPr>
        <w:t>practices</w:t>
      </w:r>
      <w:proofErr w:type="spellEnd"/>
      <w:r w:rsidRPr="00035ECC">
        <w:rPr>
          <w:rFonts w:asciiTheme="minorHAnsi" w:hAnsiTheme="minorHAnsi" w:cstheme="minorHAnsi"/>
          <w:sz w:val="22"/>
        </w:rPr>
        <w:t xml:space="preserve"> in de woningbouw en helpen innovatie in bouw en proces te versnellen;</w:t>
      </w:r>
    </w:p>
    <w:p w14:paraId="78F90BAE" w14:textId="77777777" w:rsidR="003D5513"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Het opstarten van 6 tot 8 innovatieprojecten met kruisbestuivingen tussen verschillende sectoren.</w:t>
      </w:r>
    </w:p>
    <w:p w14:paraId="05421B69" w14:textId="77777777" w:rsidR="003D5513" w:rsidRPr="00965C40" w:rsidRDefault="003D5513" w:rsidP="003D5513">
      <w:pPr>
        <w:rPr>
          <w:rFonts w:asciiTheme="minorHAnsi" w:hAnsiTheme="minorHAnsi" w:cstheme="minorHAnsi"/>
          <w:sz w:val="22"/>
        </w:rPr>
      </w:pPr>
    </w:p>
    <w:p w14:paraId="54222EBC" w14:textId="77777777" w:rsidR="003D5513" w:rsidRPr="00F92E31" w:rsidRDefault="003D5513" w:rsidP="003D5513">
      <w:pPr>
        <w:rPr>
          <w:rFonts w:asciiTheme="minorHAnsi" w:hAnsiTheme="minorHAnsi" w:cstheme="minorHAnsi"/>
          <w:b/>
          <w:color w:val="24559F"/>
          <w:sz w:val="22"/>
          <w:szCs w:val="22"/>
        </w:rPr>
      </w:pPr>
      <w:r>
        <w:rPr>
          <w:rFonts w:asciiTheme="minorHAnsi" w:hAnsiTheme="minorHAnsi" w:cstheme="minorHAnsi"/>
          <w:b/>
          <w:color w:val="24559F"/>
          <w:sz w:val="22"/>
          <w:szCs w:val="22"/>
        </w:rPr>
        <w:t xml:space="preserve">10. </w:t>
      </w:r>
      <w:r w:rsidRPr="00F92E31">
        <w:rPr>
          <w:rFonts w:asciiTheme="minorHAnsi" w:hAnsiTheme="minorHAnsi" w:cstheme="minorHAnsi"/>
          <w:b/>
          <w:color w:val="24559F"/>
          <w:sz w:val="22"/>
          <w:szCs w:val="22"/>
        </w:rPr>
        <w:t>Springplank Slimme energiegemeenschappen</w:t>
      </w:r>
    </w:p>
    <w:p w14:paraId="3E67C6DA"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 xml:space="preserve">Het maken en doorvoeren van een aanpak met verduurzamingsmaatregelen voor 5 tot 10 bedrijventerreinen en 150 tot 200 bedrijven; </w:t>
      </w:r>
    </w:p>
    <w:p w14:paraId="2E4469E5"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Het uitvoeren van 2 tot 4 (deel)experimenten met lokale, collectieve oplossingen;</w:t>
      </w:r>
    </w:p>
    <w:p w14:paraId="119F41B9"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De samenhang en regie in de energieketen versterken bij het aanpakken van de actuele vraagstukken en daarbij actief delen van kennis;</w:t>
      </w:r>
    </w:p>
    <w:p w14:paraId="25A90D48" w14:textId="77777777" w:rsidR="003D5513" w:rsidRPr="00035ECC" w:rsidRDefault="003D5513" w:rsidP="003D5513">
      <w:pPr>
        <w:pStyle w:val="Lijstalinea"/>
        <w:numPr>
          <w:ilvl w:val="0"/>
          <w:numId w:val="18"/>
        </w:numPr>
        <w:rPr>
          <w:rFonts w:asciiTheme="minorHAnsi" w:hAnsiTheme="minorHAnsi" w:cstheme="minorHAnsi"/>
          <w:sz w:val="22"/>
        </w:rPr>
      </w:pPr>
      <w:bookmarkStart w:id="0" w:name="_Hlk164687453"/>
      <w:r w:rsidRPr="00035ECC">
        <w:rPr>
          <w:rFonts w:asciiTheme="minorHAnsi" w:hAnsiTheme="minorHAnsi" w:cstheme="minorHAnsi"/>
          <w:sz w:val="22"/>
        </w:rPr>
        <w:t>Het ontwikkelen van scenario’s voor een integrale benadering van energiegemeenschappen, waarvan 1 tot 2 (onderdelen hiervan) daadwerkelijk worden gerealiseerd. Gedacht wordt onder meer aan een energiegemeenschap met oplossingen voor delen van (virtuele) capaciteit om de onbalans in duurzame energieproductie en consumptie aan te pakken, waarvoor ruimte in regelgeving nodig is. Dit gaat om oplossingen voor ‘wetcongestie’;</w:t>
      </w:r>
    </w:p>
    <w:bookmarkEnd w:id="0"/>
    <w:p w14:paraId="616F4A09"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Het maken van concrete handelingsperspectieven voor energiebesparing en (gezamenlijk) gebruik van lokaal opgewekte duurzame energie voor inwoners, bedrijven en bedrijvenparken;</w:t>
      </w:r>
    </w:p>
    <w:p w14:paraId="05783508" w14:textId="77777777" w:rsidR="003D5513"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Het verkennen van grensoverschrijdende energiegemeenschappen om opwek, opslag en gebruik over en weer te optimaliseren.</w:t>
      </w:r>
    </w:p>
    <w:p w14:paraId="6F972DC0" w14:textId="77777777" w:rsidR="003D5513" w:rsidRPr="00965C40" w:rsidRDefault="003D5513" w:rsidP="003D5513">
      <w:pPr>
        <w:rPr>
          <w:rFonts w:asciiTheme="minorHAnsi" w:hAnsiTheme="minorHAnsi" w:cstheme="minorHAnsi"/>
          <w:sz w:val="22"/>
        </w:rPr>
      </w:pPr>
    </w:p>
    <w:p w14:paraId="15C30149" w14:textId="77777777" w:rsidR="003D5513" w:rsidRPr="00F92E31" w:rsidRDefault="003D5513" w:rsidP="003D5513">
      <w:pPr>
        <w:rPr>
          <w:rFonts w:asciiTheme="minorHAnsi" w:hAnsiTheme="minorHAnsi" w:cstheme="minorHAnsi"/>
          <w:b/>
          <w:color w:val="24559F"/>
          <w:sz w:val="22"/>
          <w:szCs w:val="22"/>
        </w:rPr>
      </w:pPr>
      <w:r>
        <w:rPr>
          <w:rFonts w:asciiTheme="minorHAnsi" w:hAnsiTheme="minorHAnsi" w:cstheme="minorHAnsi"/>
          <w:b/>
          <w:color w:val="24559F"/>
          <w:sz w:val="22"/>
          <w:szCs w:val="22"/>
        </w:rPr>
        <w:t xml:space="preserve">11. </w:t>
      </w:r>
      <w:r w:rsidRPr="00F92E31">
        <w:rPr>
          <w:rFonts w:asciiTheme="minorHAnsi" w:hAnsiTheme="minorHAnsi" w:cstheme="minorHAnsi"/>
          <w:b/>
          <w:color w:val="24559F"/>
          <w:sz w:val="22"/>
          <w:szCs w:val="22"/>
        </w:rPr>
        <w:t>Springplank Toekomstige landbouw en duurzame voedselsystemen</w:t>
      </w:r>
    </w:p>
    <w:p w14:paraId="7514FB99"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 xml:space="preserve">Het ondersteunen van 3-6 boerenexperimenten met kennis, waarvan resultaten benut zijn voor handelingsperspectieven en oplossingsrichtingen voor overheden, kenniskringen en onderwijs; </w:t>
      </w:r>
    </w:p>
    <w:p w14:paraId="4105119F"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Het ontwikkelen van een vernieuwend instrumentarium voor de bedrijfsvoering van de agrarische ondernemers en gebiedsgerichte aanpak;</w:t>
      </w:r>
    </w:p>
    <w:p w14:paraId="7A81D01C"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Het inzetten op meerdere lerende netwerken met kennissessies en praktijkbijeenkomsten (zo mogelijk in samenwerking met andere (experimenteer-)Regio’s);</w:t>
      </w:r>
    </w:p>
    <w:p w14:paraId="6119A9B9" w14:textId="77777777" w:rsidR="003D5513" w:rsidRPr="00035ECC"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 xml:space="preserve">Het ontwikkelen van werkbare (onderdelen van) oplossingen voor de transitie naar </w:t>
      </w:r>
      <w:proofErr w:type="spellStart"/>
      <w:r w:rsidRPr="00035ECC">
        <w:rPr>
          <w:rFonts w:asciiTheme="minorHAnsi" w:hAnsiTheme="minorHAnsi" w:cstheme="minorHAnsi"/>
          <w:sz w:val="22"/>
        </w:rPr>
        <w:t>klimaatneutrale</w:t>
      </w:r>
      <w:proofErr w:type="spellEnd"/>
      <w:r w:rsidRPr="00035ECC">
        <w:rPr>
          <w:rFonts w:asciiTheme="minorHAnsi" w:hAnsiTheme="minorHAnsi" w:cstheme="minorHAnsi"/>
          <w:sz w:val="22"/>
        </w:rPr>
        <w:t xml:space="preserve"> bedrijfsvoering melkveehouderij, door </w:t>
      </w:r>
      <w:proofErr w:type="spellStart"/>
      <w:r w:rsidRPr="00035ECC">
        <w:rPr>
          <w:rFonts w:asciiTheme="minorHAnsi" w:hAnsiTheme="minorHAnsi" w:cstheme="minorHAnsi"/>
          <w:sz w:val="22"/>
        </w:rPr>
        <w:t>natuurinclusieve</w:t>
      </w:r>
      <w:proofErr w:type="spellEnd"/>
      <w:r w:rsidRPr="00035ECC">
        <w:rPr>
          <w:rFonts w:asciiTheme="minorHAnsi" w:hAnsiTheme="minorHAnsi" w:cstheme="minorHAnsi"/>
          <w:sz w:val="22"/>
        </w:rPr>
        <w:t xml:space="preserve"> landbouw, technische oplossingen of aanpassing van dier en voeding;</w:t>
      </w:r>
    </w:p>
    <w:p w14:paraId="3090F93F" w14:textId="77777777" w:rsidR="003D5513" w:rsidRDefault="003D5513" w:rsidP="003D5513">
      <w:pPr>
        <w:pStyle w:val="Lijstalinea"/>
        <w:numPr>
          <w:ilvl w:val="0"/>
          <w:numId w:val="18"/>
        </w:numPr>
        <w:rPr>
          <w:rFonts w:asciiTheme="minorHAnsi" w:hAnsiTheme="minorHAnsi" w:cstheme="minorHAnsi"/>
          <w:sz w:val="22"/>
        </w:rPr>
      </w:pPr>
      <w:r w:rsidRPr="00035ECC">
        <w:rPr>
          <w:rFonts w:asciiTheme="minorHAnsi" w:hAnsiTheme="minorHAnsi" w:cstheme="minorHAnsi"/>
          <w:sz w:val="22"/>
        </w:rPr>
        <w:t xml:space="preserve">Het geven van oplossingsrichtingen voor het verduurzamen van de mineralenkringloop voor een gezonde </w:t>
      </w:r>
      <w:r w:rsidRPr="00965C40">
        <w:rPr>
          <w:rFonts w:asciiTheme="minorHAnsi" w:hAnsiTheme="minorHAnsi" w:cstheme="minorHAnsi"/>
          <w:sz w:val="22"/>
        </w:rPr>
        <w:t>bodem met een Achterhoeks bouwplan (zoals onderzoek nitraat, waterkwaliteit, droogte, bodemverbetering en biodiversiteit).</w:t>
      </w:r>
    </w:p>
    <w:p w14:paraId="44B6B3F6" w14:textId="77777777" w:rsidR="003D5513" w:rsidRPr="00965C40" w:rsidRDefault="003D5513" w:rsidP="003D5513">
      <w:pPr>
        <w:rPr>
          <w:rFonts w:asciiTheme="minorHAnsi" w:hAnsiTheme="minorHAnsi" w:cstheme="minorHAnsi"/>
          <w:sz w:val="22"/>
        </w:rPr>
      </w:pPr>
    </w:p>
    <w:sectPr w:rsidR="003D5513" w:rsidRPr="00965C40" w:rsidSect="00B612BA">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7EC46" w14:textId="77777777" w:rsidR="00FA19C9" w:rsidRDefault="00FA19C9" w:rsidP="00FA19C9">
      <w:r>
        <w:separator/>
      </w:r>
    </w:p>
  </w:endnote>
  <w:endnote w:type="continuationSeparator" w:id="0">
    <w:p w14:paraId="1A76D8CB" w14:textId="77777777" w:rsidR="00FA19C9" w:rsidRDefault="00FA19C9" w:rsidP="00FA1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F6937" w14:textId="77777777" w:rsidR="00FA19C9" w:rsidRDefault="00FA19C9" w:rsidP="00FA19C9">
      <w:r>
        <w:separator/>
      </w:r>
    </w:p>
  </w:footnote>
  <w:footnote w:type="continuationSeparator" w:id="0">
    <w:p w14:paraId="06908A03" w14:textId="77777777" w:rsidR="00FA19C9" w:rsidRDefault="00FA19C9" w:rsidP="00FA1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E340" w14:textId="0426F2A9" w:rsidR="00573110" w:rsidRDefault="00573110" w:rsidP="00573110">
    <w:pPr>
      <w:pStyle w:val="Koptekst"/>
      <w:rPr>
        <w:rFonts w:asciiTheme="minorHAnsi" w:hAnsiTheme="minorHAnsi" w:cstheme="minorHAnsi"/>
        <w:sz w:val="22"/>
        <w:szCs w:val="22"/>
      </w:rPr>
    </w:pPr>
    <w:r>
      <w:rPr>
        <w:rFonts w:asciiTheme="minorHAnsi" w:hAnsiTheme="minorHAnsi" w:cstheme="minorHAnsi"/>
        <w:sz w:val="22"/>
        <w:szCs w:val="22"/>
      </w:rPr>
      <w:t xml:space="preserve">Versie </w:t>
    </w:r>
    <w:r w:rsidR="00306465">
      <w:rPr>
        <w:rFonts w:asciiTheme="minorHAnsi" w:hAnsiTheme="minorHAnsi" w:cstheme="minorHAnsi"/>
        <w:sz w:val="22"/>
        <w:szCs w:val="22"/>
      </w:rPr>
      <w:t>februari</w:t>
    </w:r>
    <w:r>
      <w:rPr>
        <w:rFonts w:asciiTheme="minorHAnsi" w:hAnsiTheme="minorHAnsi" w:cstheme="minorHAnsi"/>
        <w:sz w:val="22"/>
        <w:szCs w:val="22"/>
      </w:rPr>
      <w:t xml:space="preserve"> 202</w:t>
    </w:r>
    <w:r w:rsidR="00306465">
      <w:rPr>
        <w:rFonts w:asciiTheme="minorHAnsi" w:hAnsiTheme="minorHAnsi" w:cstheme="minorHAnsi"/>
        <w:sz w:val="22"/>
        <w:szCs w:val="22"/>
      </w:rPr>
      <w:t>6</w:t>
    </w:r>
  </w:p>
  <w:p w14:paraId="1644FCDC" w14:textId="3164C90E" w:rsidR="00573110" w:rsidRPr="00573110" w:rsidRDefault="00FA19C9" w:rsidP="00573110">
    <w:pPr>
      <w:pStyle w:val="Koptekst"/>
      <w:jc w:val="right"/>
      <w:rPr>
        <w:rFonts w:asciiTheme="minorHAnsi" w:hAnsiTheme="minorHAnsi" w:cstheme="minorHAnsi"/>
        <w:sz w:val="22"/>
        <w:szCs w:val="22"/>
      </w:rPr>
    </w:pPr>
    <w:r w:rsidRPr="00C1269B">
      <w:rPr>
        <w:noProof/>
      </w:rPr>
      <w:drawing>
        <wp:inline distT="0" distB="0" distL="0" distR="0" wp14:anchorId="55B96F2C" wp14:editId="45EAC473">
          <wp:extent cx="1800225" cy="742950"/>
          <wp:effectExtent l="0" t="0" r="0" b="0"/>
          <wp:docPr id="1" name="Afbeelding 1" descr="Q:\Communicatie\Huisstijl\2019\8RHK logomap\8RHK logomap\8RHK logo print\8RHK_logo_print 300dpi 50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Q:\Communicatie\Huisstijl\2019\8RHK logomap\8RHK logomap\8RHK logo print\8RHK_logo_print 300dpi 50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E0A"/>
    <w:multiLevelType w:val="hybridMultilevel"/>
    <w:tmpl w:val="44E4456C"/>
    <w:lvl w:ilvl="0" w:tplc="C2188D1E">
      <w:start w:val="1"/>
      <w:numFmt w:val="decimal"/>
      <w:lvlText w:val="%1."/>
      <w:lvlJc w:val="left"/>
      <w:pPr>
        <w:ind w:left="360" w:hanging="360"/>
      </w:pPr>
      <w:rPr>
        <w:rFonts w:ascii="Tahoma" w:hAnsi="Tahom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CA53B9"/>
    <w:multiLevelType w:val="hybridMultilevel"/>
    <w:tmpl w:val="66960F84"/>
    <w:lvl w:ilvl="0" w:tplc="289EB83A">
      <w:start w:val="1"/>
      <w:numFmt w:val="bullet"/>
      <w:lvlText w:val="-"/>
      <w:lvlJc w:val="left"/>
      <w:pPr>
        <w:ind w:left="357" w:hanging="357"/>
      </w:pPr>
      <w:rPr>
        <w:rFonts w:ascii="Tahoma" w:eastAsia="Times New Roman" w:hAnsi="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FA2A87"/>
    <w:multiLevelType w:val="hybridMultilevel"/>
    <w:tmpl w:val="94249A96"/>
    <w:lvl w:ilvl="0" w:tplc="5FF8322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8C7903"/>
    <w:multiLevelType w:val="hybridMultilevel"/>
    <w:tmpl w:val="B854FB0A"/>
    <w:lvl w:ilvl="0" w:tplc="34B6B628">
      <w:start w:val="1"/>
      <w:numFmt w:val="decimal"/>
      <w:lvlText w:val="%1."/>
      <w:lvlJc w:val="left"/>
      <w:pPr>
        <w:ind w:left="357" w:hanging="357"/>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5F2804"/>
    <w:multiLevelType w:val="hybridMultilevel"/>
    <w:tmpl w:val="5F5CD214"/>
    <w:lvl w:ilvl="0" w:tplc="1F905FE2">
      <w:start w:val="1"/>
      <w:numFmt w:val="bullet"/>
      <w:lvlText w:val=""/>
      <w:lvlJc w:val="left"/>
      <w:pPr>
        <w:ind w:left="357" w:hanging="35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B8258D"/>
    <w:multiLevelType w:val="hybridMultilevel"/>
    <w:tmpl w:val="94249A96"/>
    <w:lvl w:ilvl="0" w:tplc="5FF8322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975B23"/>
    <w:multiLevelType w:val="hybridMultilevel"/>
    <w:tmpl w:val="B854FB0A"/>
    <w:lvl w:ilvl="0" w:tplc="34B6B628">
      <w:start w:val="1"/>
      <w:numFmt w:val="decimal"/>
      <w:lvlText w:val="%1."/>
      <w:lvlJc w:val="left"/>
      <w:pPr>
        <w:ind w:left="357" w:hanging="357"/>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4906472"/>
    <w:multiLevelType w:val="hybridMultilevel"/>
    <w:tmpl w:val="B854FB0A"/>
    <w:lvl w:ilvl="0" w:tplc="FFFFFFFF">
      <w:start w:val="1"/>
      <w:numFmt w:val="decimal"/>
      <w:lvlText w:val="%1."/>
      <w:lvlJc w:val="left"/>
      <w:pPr>
        <w:ind w:left="357" w:hanging="357"/>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5144A5"/>
    <w:multiLevelType w:val="hybridMultilevel"/>
    <w:tmpl w:val="94249A96"/>
    <w:lvl w:ilvl="0" w:tplc="5FF8322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9DB4D01"/>
    <w:multiLevelType w:val="hybridMultilevel"/>
    <w:tmpl w:val="B854FB0A"/>
    <w:lvl w:ilvl="0" w:tplc="FFFFFFFF">
      <w:start w:val="1"/>
      <w:numFmt w:val="decimal"/>
      <w:lvlText w:val="%1."/>
      <w:lvlJc w:val="left"/>
      <w:pPr>
        <w:ind w:left="357" w:hanging="357"/>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4A2BAB"/>
    <w:multiLevelType w:val="hybridMultilevel"/>
    <w:tmpl w:val="94249A96"/>
    <w:lvl w:ilvl="0" w:tplc="5FF8322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238293D"/>
    <w:multiLevelType w:val="hybridMultilevel"/>
    <w:tmpl w:val="B854FB0A"/>
    <w:lvl w:ilvl="0" w:tplc="34B6B628">
      <w:start w:val="1"/>
      <w:numFmt w:val="decimal"/>
      <w:lvlText w:val="%1."/>
      <w:lvlJc w:val="left"/>
      <w:pPr>
        <w:ind w:left="357" w:hanging="357"/>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660243B"/>
    <w:multiLevelType w:val="hybridMultilevel"/>
    <w:tmpl w:val="A712F080"/>
    <w:lvl w:ilvl="0" w:tplc="2B025B58">
      <w:start w:val="1"/>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9255055"/>
    <w:multiLevelType w:val="hybridMultilevel"/>
    <w:tmpl w:val="B854FB0A"/>
    <w:lvl w:ilvl="0" w:tplc="34B6B628">
      <w:start w:val="1"/>
      <w:numFmt w:val="decimal"/>
      <w:lvlText w:val="%1."/>
      <w:lvlJc w:val="left"/>
      <w:pPr>
        <w:ind w:left="357" w:hanging="357"/>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58F1D93"/>
    <w:multiLevelType w:val="hybridMultilevel"/>
    <w:tmpl w:val="72521476"/>
    <w:lvl w:ilvl="0" w:tplc="E010721E">
      <w:start w:val="1"/>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8033D44"/>
    <w:multiLevelType w:val="hybridMultilevel"/>
    <w:tmpl w:val="12105346"/>
    <w:lvl w:ilvl="0" w:tplc="2D068ECE">
      <w:start w:val="1"/>
      <w:numFmt w:val="decimal"/>
      <w:lvlText w:val="%1."/>
      <w:lvlJc w:val="left"/>
      <w:pPr>
        <w:ind w:left="360" w:hanging="360"/>
      </w:pPr>
      <w:rPr>
        <w:rFonts w:hint="default"/>
        <w:color w:val="000000"/>
      </w:rPr>
    </w:lvl>
    <w:lvl w:ilvl="1" w:tplc="04130019" w:tentative="1">
      <w:start w:val="1"/>
      <w:numFmt w:val="lowerLetter"/>
      <w:lvlText w:val="%2."/>
      <w:lvlJc w:val="left"/>
      <w:pPr>
        <w:ind w:left="1240" w:hanging="360"/>
      </w:pPr>
    </w:lvl>
    <w:lvl w:ilvl="2" w:tplc="0413001B" w:tentative="1">
      <w:start w:val="1"/>
      <w:numFmt w:val="lowerRoman"/>
      <w:lvlText w:val="%3."/>
      <w:lvlJc w:val="right"/>
      <w:pPr>
        <w:ind w:left="1960" w:hanging="180"/>
      </w:pPr>
    </w:lvl>
    <w:lvl w:ilvl="3" w:tplc="0413000F" w:tentative="1">
      <w:start w:val="1"/>
      <w:numFmt w:val="decimal"/>
      <w:lvlText w:val="%4."/>
      <w:lvlJc w:val="left"/>
      <w:pPr>
        <w:ind w:left="2680" w:hanging="360"/>
      </w:pPr>
    </w:lvl>
    <w:lvl w:ilvl="4" w:tplc="04130019" w:tentative="1">
      <w:start w:val="1"/>
      <w:numFmt w:val="lowerLetter"/>
      <w:lvlText w:val="%5."/>
      <w:lvlJc w:val="left"/>
      <w:pPr>
        <w:ind w:left="3400" w:hanging="360"/>
      </w:pPr>
    </w:lvl>
    <w:lvl w:ilvl="5" w:tplc="0413001B" w:tentative="1">
      <w:start w:val="1"/>
      <w:numFmt w:val="lowerRoman"/>
      <w:lvlText w:val="%6."/>
      <w:lvlJc w:val="right"/>
      <w:pPr>
        <w:ind w:left="4120" w:hanging="180"/>
      </w:pPr>
    </w:lvl>
    <w:lvl w:ilvl="6" w:tplc="0413000F" w:tentative="1">
      <w:start w:val="1"/>
      <w:numFmt w:val="decimal"/>
      <w:lvlText w:val="%7."/>
      <w:lvlJc w:val="left"/>
      <w:pPr>
        <w:ind w:left="4840" w:hanging="360"/>
      </w:pPr>
    </w:lvl>
    <w:lvl w:ilvl="7" w:tplc="04130019" w:tentative="1">
      <w:start w:val="1"/>
      <w:numFmt w:val="lowerLetter"/>
      <w:lvlText w:val="%8."/>
      <w:lvlJc w:val="left"/>
      <w:pPr>
        <w:ind w:left="5560" w:hanging="360"/>
      </w:pPr>
    </w:lvl>
    <w:lvl w:ilvl="8" w:tplc="0413001B" w:tentative="1">
      <w:start w:val="1"/>
      <w:numFmt w:val="lowerRoman"/>
      <w:lvlText w:val="%9."/>
      <w:lvlJc w:val="right"/>
      <w:pPr>
        <w:ind w:left="6280" w:hanging="180"/>
      </w:pPr>
    </w:lvl>
  </w:abstractNum>
  <w:abstractNum w:abstractNumId="16" w15:restartNumberingAfterBreak="0">
    <w:nsid w:val="5C6D1780"/>
    <w:multiLevelType w:val="hybridMultilevel"/>
    <w:tmpl w:val="B854FB0A"/>
    <w:lvl w:ilvl="0" w:tplc="34B6B628">
      <w:start w:val="1"/>
      <w:numFmt w:val="decimal"/>
      <w:lvlText w:val="%1."/>
      <w:lvlJc w:val="left"/>
      <w:pPr>
        <w:ind w:left="357" w:hanging="357"/>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F173D1C"/>
    <w:multiLevelType w:val="hybridMultilevel"/>
    <w:tmpl w:val="B854FB0A"/>
    <w:lvl w:ilvl="0" w:tplc="FFFFFFFF">
      <w:start w:val="1"/>
      <w:numFmt w:val="decimal"/>
      <w:lvlText w:val="%1."/>
      <w:lvlJc w:val="left"/>
      <w:pPr>
        <w:ind w:left="357" w:hanging="357"/>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76735BC"/>
    <w:multiLevelType w:val="hybridMultilevel"/>
    <w:tmpl w:val="5EFE9E5A"/>
    <w:lvl w:ilvl="0" w:tplc="0108E0F6">
      <w:start w:val="80"/>
      <w:numFmt w:val="bullet"/>
      <w:lvlText w:val="-"/>
      <w:lvlJc w:val="left"/>
      <w:pPr>
        <w:tabs>
          <w:tab w:val="num" w:pos="720"/>
        </w:tabs>
        <w:ind w:left="720" w:hanging="360"/>
      </w:pPr>
      <w:rPr>
        <w:rFonts w:ascii="Tahoma" w:eastAsia="Times New Roman" w:hAnsi="Tahoma" w:cs="Tahom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576459"/>
    <w:multiLevelType w:val="hybridMultilevel"/>
    <w:tmpl w:val="0DACDDC8"/>
    <w:lvl w:ilvl="0" w:tplc="0108E0F6">
      <w:start w:val="80"/>
      <w:numFmt w:val="bullet"/>
      <w:lvlText w:val="-"/>
      <w:lvlJc w:val="left"/>
      <w:pPr>
        <w:tabs>
          <w:tab w:val="num" w:pos="720"/>
        </w:tabs>
        <w:ind w:left="720" w:hanging="360"/>
      </w:pPr>
      <w:rPr>
        <w:rFonts w:ascii="Tahoma" w:eastAsia="Times New Roman" w:hAnsi="Tahoma" w:cs="Tahom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9B106C"/>
    <w:multiLevelType w:val="hybridMultilevel"/>
    <w:tmpl w:val="B854FB0A"/>
    <w:lvl w:ilvl="0" w:tplc="FFFFFFFF">
      <w:start w:val="1"/>
      <w:numFmt w:val="decimal"/>
      <w:lvlText w:val="%1."/>
      <w:lvlJc w:val="left"/>
      <w:pPr>
        <w:ind w:left="357" w:hanging="357"/>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05E183F"/>
    <w:multiLevelType w:val="hybridMultilevel"/>
    <w:tmpl w:val="B854FB0A"/>
    <w:lvl w:ilvl="0" w:tplc="FFFFFFFF">
      <w:start w:val="1"/>
      <w:numFmt w:val="decimal"/>
      <w:lvlText w:val="%1."/>
      <w:lvlJc w:val="left"/>
      <w:pPr>
        <w:ind w:left="357" w:hanging="357"/>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0611F3"/>
    <w:multiLevelType w:val="hybridMultilevel"/>
    <w:tmpl w:val="B854FB0A"/>
    <w:lvl w:ilvl="0" w:tplc="34B6B628">
      <w:start w:val="1"/>
      <w:numFmt w:val="decimal"/>
      <w:lvlText w:val="%1."/>
      <w:lvlJc w:val="left"/>
      <w:pPr>
        <w:ind w:left="357" w:hanging="357"/>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01784226">
    <w:abstractNumId w:val="19"/>
  </w:num>
  <w:num w:numId="2" w16cid:durableId="782458269">
    <w:abstractNumId w:val="18"/>
  </w:num>
  <w:num w:numId="3" w16cid:durableId="1245802510">
    <w:abstractNumId w:val="16"/>
  </w:num>
  <w:num w:numId="4" w16cid:durableId="913201632">
    <w:abstractNumId w:val="0"/>
  </w:num>
  <w:num w:numId="5" w16cid:durableId="1730225988">
    <w:abstractNumId w:val="15"/>
  </w:num>
  <w:num w:numId="6" w16cid:durableId="183832127">
    <w:abstractNumId w:val="5"/>
  </w:num>
  <w:num w:numId="7" w16cid:durableId="566576241">
    <w:abstractNumId w:val="10"/>
  </w:num>
  <w:num w:numId="8" w16cid:durableId="1773210628">
    <w:abstractNumId w:val="2"/>
  </w:num>
  <w:num w:numId="9" w16cid:durableId="71585070">
    <w:abstractNumId w:val="8"/>
  </w:num>
  <w:num w:numId="10" w16cid:durableId="994840736">
    <w:abstractNumId w:val="12"/>
  </w:num>
  <w:num w:numId="11" w16cid:durableId="727147558">
    <w:abstractNumId w:val="14"/>
  </w:num>
  <w:num w:numId="12" w16cid:durableId="1488473406">
    <w:abstractNumId w:val="1"/>
  </w:num>
  <w:num w:numId="13" w16cid:durableId="843397748">
    <w:abstractNumId w:val="22"/>
  </w:num>
  <w:num w:numId="14" w16cid:durableId="941643296">
    <w:abstractNumId w:val="3"/>
  </w:num>
  <w:num w:numId="15" w16cid:durableId="1749766828">
    <w:abstractNumId w:val="11"/>
  </w:num>
  <w:num w:numId="16" w16cid:durableId="369115989">
    <w:abstractNumId w:val="13"/>
  </w:num>
  <w:num w:numId="17" w16cid:durableId="394089725">
    <w:abstractNumId w:val="6"/>
  </w:num>
  <w:num w:numId="18" w16cid:durableId="106000235">
    <w:abstractNumId w:val="4"/>
  </w:num>
  <w:num w:numId="19" w16cid:durableId="1871674819">
    <w:abstractNumId w:val="21"/>
  </w:num>
  <w:num w:numId="20" w16cid:durableId="594901866">
    <w:abstractNumId w:val="17"/>
  </w:num>
  <w:num w:numId="21" w16cid:durableId="1927573880">
    <w:abstractNumId w:val="7"/>
  </w:num>
  <w:num w:numId="22" w16cid:durableId="524946932">
    <w:abstractNumId w:val="9"/>
  </w:num>
  <w:num w:numId="23" w16cid:durableId="10601285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9C9"/>
    <w:rsid w:val="00000A39"/>
    <w:rsid w:val="0002148E"/>
    <w:rsid w:val="000A118C"/>
    <w:rsid w:val="000B0342"/>
    <w:rsid w:val="000B3682"/>
    <w:rsid w:val="000D7989"/>
    <w:rsid w:val="00125C7E"/>
    <w:rsid w:val="0017505E"/>
    <w:rsid w:val="001E589A"/>
    <w:rsid w:val="001F4F85"/>
    <w:rsid w:val="00227054"/>
    <w:rsid w:val="002336B7"/>
    <w:rsid w:val="00306465"/>
    <w:rsid w:val="003748EA"/>
    <w:rsid w:val="003C3988"/>
    <w:rsid w:val="003D5513"/>
    <w:rsid w:val="00466B39"/>
    <w:rsid w:val="004A7BC2"/>
    <w:rsid w:val="004F12B0"/>
    <w:rsid w:val="00573110"/>
    <w:rsid w:val="005B47F1"/>
    <w:rsid w:val="005E79E8"/>
    <w:rsid w:val="0061781C"/>
    <w:rsid w:val="00654086"/>
    <w:rsid w:val="006771A7"/>
    <w:rsid w:val="0076717B"/>
    <w:rsid w:val="007D39E9"/>
    <w:rsid w:val="00976286"/>
    <w:rsid w:val="00996821"/>
    <w:rsid w:val="009B5DFE"/>
    <w:rsid w:val="00A85DB5"/>
    <w:rsid w:val="00A94CD5"/>
    <w:rsid w:val="00A96CAE"/>
    <w:rsid w:val="00AA6A6F"/>
    <w:rsid w:val="00AD5FEC"/>
    <w:rsid w:val="00B32F5C"/>
    <w:rsid w:val="00B34D63"/>
    <w:rsid w:val="00B4684D"/>
    <w:rsid w:val="00B612BA"/>
    <w:rsid w:val="00B81D78"/>
    <w:rsid w:val="00BB1239"/>
    <w:rsid w:val="00BB3E77"/>
    <w:rsid w:val="00C00516"/>
    <w:rsid w:val="00C16CC1"/>
    <w:rsid w:val="00C63564"/>
    <w:rsid w:val="00C804AD"/>
    <w:rsid w:val="00CF74BD"/>
    <w:rsid w:val="00E32EEC"/>
    <w:rsid w:val="00EA327D"/>
    <w:rsid w:val="00F170C3"/>
    <w:rsid w:val="00F24869"/>
    <w:rsid w:val="00F44F9A"/>
    <w:rsid w:val="00FA19C9"/>
    <w:rsid w:val="00FA63B7"/>
    <w:rsid w:val="00FC38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5CC16"/>
  <w15:chartTrackingRefBased/>
  <w15:docId w15:val="{A9A10820-583B-4ADC-9102-BC70F2BC3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19C9"/>
    <w:pPr>
      <w:spacing w:after="0" w:line="240" w:lineRule="auto"/>
    </w:pPr>
    <w:rPr>
      <w:rFonts w:ascii="Tahoma" w:eastAsia="Times New Roman" w:hAnsi="Tahoma" w:cs="Times New Roman"/>
      <w:spacing w:val="4"/>
      <w:sz w:val="21"/>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00516"/>
    <w:pPr>
      <w:spacing w:after="0" w:line="240" w:lineRule="auto"/>
    </w:pPr>
    <w:rPr>
      <w:rFonts w:ascii="Tahoma" w:hAnsi="Tahoma"/>
      <w:sz w:val="20"/>
    </w:rPr>
  </w:style>
  <w:style w:type="paragraph" w:styleId="Koptekst">
    <w:name w:val="header"/>
    <w:basedOn w:val="Standaard"/>
    <w:link w:val="KoptekstChar"/>
    <w:uiPriority w:val="99"/>
    <w:unhideWhenUsed/>
    <w:rsid w:val="00FA19C9"/>
    <w:pPr>
      <w:tabs>
        <w:tab w:val="center" w:pos="4536"/>
        <w:tab w:val="right" w:pos="9072"/>
      </w:tabs>
    </w:pPr>
  </w:style>
  <w:style w:type="character" w:customStyle="1" w:styleId="KoptekstChar">
    <w:name w:val="Koptekst Char"/>
    <w:basedOn w:val="Standaardalinea-lettertype"/>
    <w:link w:val="Koptekst"/>
    <w:uiPriority w:val="99"/>
    <w:rsid w:val="00FA19C9"/>
    <w:rPr>
      <w:rFonts w:ascii="Tahoma" w:hAnsi="Tahoma"/>
      <w:sz w:val="20"/>
    </w:rPr>
  </w:style>
  <w:style w:type="paragraph" w:styleId="Voettekst">
    <w:name w:val="footer"/>
    <w:basedOn w:val="Standaard"/>
    <w:link w:val="VoettekstChar"/>
    <w:uiPriority w:val="99"/>
    <w:unhideWhenUsed/>
    <w:rsid w:val="00FA19C9"/>
    <w:pPr>
      <w:tabs>
        <w:tab w:val="center" w:pos="4536"/>
        <w:tab w:val="right" w:pos="9072"/>
      </w:tabs>
    </w:pPr>
  </w:style>
  <w:style w:type="character" w:customStyle="1" w:styleId="VoettekstChar">
    <w:name w:val="Voettekst Char"/>
    <w:basedOn w:val="Standaardalinea-lettertype"/>
    <w:link w:val="Voettekst"/>
    <w:uiPriority w:val="99"/>
    <w:rsid w:val="00FA19C9"/>
    <w:rPr>
      <w:rFonts w:ascii="Tahoma" w:hAnsi="Tahoma"/>
      <w:sz w:val="20"/>
    </w:rPr>
  </w:style>
  <w:style w:type="paragraph" w:styleId="Plattetekst">
    <w:name w:val="Body Text"/>
    <w:basedOn w:val="Standaard"/>
    <w:link w:val="PlattetekstChar"/>
    <w:rsid w:val="00FA19C9"/>
    <w:rPr>
      <w:rFonts w:cs="Tahoma"/>
      <w:spacing w:val="10"/>
      <w:sz w:val="24"/>
      <w:szCs w:val="17"/>
    </w:rPr>
  </w:style>
  <w:style w:type="character" w:customStyle="1" w:styleId="PlattetekstChar">
    <w:name w:val="Platte tekst Char"/>
    <w:basedOn w:val="Standaardalinea-lettertype"/>
    <w:link w:val="Plattetekst"/>
    <w:rsid w:val="00FA19C9"/>
    <w:rPr>
      <w:rFonts w:ascii="Tahoma" w:eastAsia="Times New Roman" w:hAnsi="Tahoma" w:cs="Tahoma"/>
      <w:spacing w:val="10"/>
      <w:sz w:val="24"/>
      <w:szCs w:val="17"/>
      <w:lang w:eastAsia="nl-NL"/>
    </w:rPr>
  </w:style>
  <w:style w:type="table" w:styleId="Tabelraster">
    <w:name w:val="Table Grid"/>
    <w:basedOn w:val="Standaardtabel"/>
    <w:rsid w:val="00FA19C9"/>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19C9"/>
    <w:pPr>
      <w:autoSpaceDE w:val="0"/>
      <w:autoSpaceDN w:val="0"/>
      <w:adjustRightInd w:val="0"/>
      <w:spacing w:after="0" w:line="240" w:lineRule="auto"/>
    </w:pPr>
    <w:rPr>
      <w:rFonts w:ascii="Ubuntu" w:eastAsia="Calibri" w:hAnsi="Ubuntu" w:cs="Ubuntu"/>
      <w:color w:val="000000"/>
      <w:sz w:val="24"/>
      <w:szCs w:val="24"/>
    </w:rPr>
  </w:style>
  <w:style w:type="paragraph" w:customStyle="1" w:styleId="Pa2">
    <w:name w:val="Pa2"/>
    <w:basedOn w:val="Default"/>
    <w:next w:val="Default"/>
    <w:uiPriority w:val="99"/>
    <w:rsid w:val="00FA19C9"/>
    <w:pPr>
      <w:spacing w:line="241" w:lineRule="atLeast"/>
    </w:pPr>
    <w:rPr>
      <w:rFonts w:cs="Times New Roman"/>
      <w:color w:val="auto"/>
    </w:rPr>
  </w:style>
  <w:style w:type="character" w:customStyle="1" w:styleId="A9">
    <w:name w:val="A9"/>
    <w:uiPriority w:val="99"/>
    <w:rsid w:val="00FA19C9"/>
    <w:rPr>
      <w:rFonts w:cs="Ubuntu"/>
      <w:b/>
      <w:bCs/>
      <w:color w:val="000000"/>
      <w:sz w:val="22"/>
      <w:szCs w:val="22"/>
    </w:rPr>
  </w:style>
  <w:style w:type="paragraph" w:customStyle="1" w:styleId="Pa12">
    <w:name w:val="Pa12"/>
    <w:basedOn w:val="Default"/>
    <w:next w:val="Default"/>
    <w:uiPriority w:val="99"/>
    <w:rsid w:val="00FA19C9"/>
    <w:pPr>
      <w:spacing w:line="241" w:lineRule="atLeast"/>
    </w:pPr>
    <w:rPr>
      <w:rFonts w:cs="Times New Roman"/>
      <w:color w:val="auto"/>
    </w:rPr>
  </w:style>
  <w:style w:type="character" w:customStyle="1" w:styleId="A4">
    <w:name w:val="A4"/>
    <w:uiPriority w:val="99"/>
    <w:rsid w:val="00FA19C9"/>
    <w:rPr>
      <w:rFonts w:cs="Ubuntu"/>
      <w:color w:val="000000"/>
      <w:sz w:val="18"/>
      <w:szCs w:val="18"/>
    </w:rPr>
  </w:style>
  <w:style w:type="paragraph" w:styleId="Lijstalinea">
    <w:name w:val="List Paragraph"/>
    <w:basedOn w:val="Standaard"/>
    <w:link w:val="LijstalineaChar"/>
    <w:uiPriority w:val="34"/>
    <w:qFormat/>
    <w:rsid w:val="00A96CAE"/>
    <w:pPr>
      <w:ind w:left="720"/>
      <w:contextualSpacing/>
    </w:pPr>
  </w:style>
  <w:style w:type="character" w:styleId="Voetnootmarkering">
    <w:name w:val="footnote reference"/>
    <w:semiHidden/>
    <w:rsid w:val="000B0342"/>
    <w:rPr>
      <w:vertAlign w:val="superscript"/>
    </w:rPr>
  </w:style>
  <w:style w:type="character" w:styleId="Verwijzingopmerking">
    <w:name w:val="annotation reference"/>
    <w:basedOn w:val="Standaardalinea-lettertype"/>
    <w:uiPriority w:val="99"/>
    <w:semiHidden/>
    <w:unhideWhenUsed/>
    <w:rsid w:val="00573110"/>
    <w:rPr>
      <w:sz w:val="16"/>
      <w:szCs w:val="16"/>
    </w:rPr>
  </w:style>
  <w:style w:type="paragraph" w:styleId="Tekstopmerking">
    <w:name w:val="annotation text"/>
    <w:basedOn w:val="Standaard"/>
    <w:link w:val="TekstopmerkingChar"/>
    <w:uiPriority w:val="99"/>
    <w:unhideWhenUsed/>
    <w:rsid w:val="00573110"/>
    <w:rPr>
      <w:sz w:val="20"/>
    </w:rPr>
  </w:style>
  <w:style w:type="character" w:customStyle="1" w:styleId="TekstopmerkingChar">
    <w:name w:val="Tekst opmerking Char"/>
    <w:basedOn w:val="Standaardalinea-lettertype"/>
    <w:link w:val="Tekstopmerking"/>
    <w:uiPriority w:val="99"/>
    <w:rsid w:val="00573110"/>
    <w:rPr>
      <w:rFonts w:ascii="Tahoma" w:eastAsia="Times New Roman" w:hAnsi="Tahoma" w:cs="Times New Roman"/>
      <w:spacing w:val="4"/>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573110"/>
    <w:rPr>
      <w:b/>
      <w:bCs/>
    </w:rPr>
  </w:style>
  <w:style w:type="character" w:customStyle="1" w:styleId="OnderwerpvanopmerkingChar">
    <w:name w:val="Onderwerp van opmerking Char"/>
    <w:basedOn w:val="TekstopmerkingChar"/>
    <w:link w:val="Onderwerpvanopmerking"/>
    <w:uiPriority w:val="99"/>
    <w:semiHidden/>
    <w:rsid w:val="00573110"/>
    <w:rPr>
      <w:rFonts w:ascii="Tahoma" w:eastAsia="Times New Roman" w:hAnsi="Tahoma" w:cs="Times New Roman"/>
      <w:b/>
      <w:bCs/>
      <w:spacing w:val="4"/>
      <w:sz w:val="20"/>
      <w:szCs w:val="20"/>
      <w:lang w:eastAsia="nl-NL"/>
    </w:rPr>
  </w:style>
  <w:style w:type="character" w:customStyle="1" w:styleId="LijstalineaChar">
    <w:name w:val="Lijstalinea Char"/>
    <w:basedOn w:val="Standaardalinea-lettertype"/>
    <w:link w:val="Lijstalinea"/>
    <w:uiPriority w:val="34"/>
    <w:locked/>
    <w:rsid w:val="003D5513"/>
    <w:rPr>
      <w:rFonts w:ascii="Tahoma" w:eastAsia="Times New Roman" w:hAnsi="Tahoma" w:cs="Times New Roman"/>
      <w:spacing w:val="4"/>
      <w:sz w:val="21"/>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2516</Words>
  <Characters>13839</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Gemeente Doetinchem</Company>
  <LinksUpToDate>false</LinksUpToDate>
  <CharactersWithSpaces>16323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Angenent-Rutting</dc:creator>
  <cp:keywords/>
  <dc:description/>
  <cp:lastModifiedBy>Angenent-Rutting, Martine</cp:lastModifiedBy>
  <cp:revision>2</cp:revision>
  <cp:lastPrinted>2024-08-20T09:38:00Z</cp:lastPrinted>
  <dcterms:created xsi:type="dcterms:W3CDTF">2026-02-10T07:37:00Z</dcterms:created>
  <dcterms:modified xsi:type="dcterms:W3CDTF">2026-02-10T07:37:00Z</dcterms:modified>
</cp:coreProperties>
</file>